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AA6FF" w14:textId="77777777" w:rsidR="00446519" w:rsidRPr="001B4CA2" w:rsidRDefault="00446519" w:rsidP="00446519">
      <w:pPr>
        <w:jc w:val="center"/>
        <w:rPr>
          <w:rFonts w:ascii="Arial" w:hAnsi="Arial" w:cs="Arial"/>
          <w:b/>
        </w:rPr>
      </w:pPr>
      <w:r w:rsidRPr="001B4CA2">
        <w:rPr>
          <w:rFonts w:ascii="Arial" w:hAnsi="Arial" w:cs="Arial"/>
          <w:b/>
        </w:rPr>
        <w:t>DECLARAÇÃO</w:t>
      </w:r>
    </w:p>
    <w:p w14:paraId="3F056991" w14:textId="77777777" w:rsidR="001B4CA2" w:rsidRPr="001B4CA2" w:rsidRDefault="001B4CA2" w:rsidP="00446519">
      <w:pPr>
        <w:ind w:firstLine="708"/>
        <w:jc w:val="both"/>
        <w:rPr>
          <w:rFonts w:ascii="Arial" w:hAnsi="Arial" w:cs="Arial"/>
        </w:rPr>
      </w:pPr>
    </w:p>
    <w:p w14:paraId="4DAFACDA" w14:textId="77777777" w:rsidR="00446519" w:rsidRPr="001B4CA2" w:rsidRDefault="00446519" w:rsidP="00446519">
      <w:pPr>
        <w:ind w:firstLine="708"/>
        <w:jc w:val="both"/>
        <w:rPr>
          <w:rFonts w:ascii="Arial" w:hAnsi="Arial" w:cs="Arial"/>
        </w:rPr>
      </w:pPr>
      <w:r w:rsidRPr="001B4CA2">
        <w:rPr>
          <w:rFonts w:ascii="Arial" w:hAnsi="Arial" w:cs="Arial"/>
        </w:rPr>
        <w:t xml:space="preserve">Eu </w:t>
      </w:r>
      <w:r w:rsidRPr="001B4CA2">
        <w:rPr>
          <w:rFonts w:ascii="Arial" w:hAnsi="Arial" w:cs="Arial"/>
          <w:b/>
          <w:color w:val="FF0000"/>
        </w:rPr>
        <w:t>[Preencher Nome do</w:t>
      </w:r>
      <w:r w:rsidR="001B4CA2">
        <w:rPr>
          <w:rFonts w:ascii="Arial" w:hAnsi="Arial" w:cs="Arial"/>
          <w:b/>
          <w:color w:val="FF0000"/>
        </w:rPr>
        <w:t>(a)</w:t>
      </w:r>
      <w:r w:rsidRPr="001B4CA2">
        <w:rPr>
          <w:rFonts w:ascii="Arial" w:hAnsi="Arial" w:cs="Arial"/>
          <w:b/>
          <w:color w:val="FF0000"/>
        </w:rPr>
        <w:t xml:space="preserve"> Arquiteto</w:t>
      </w:r>
      <w:r w:rsidR="001B4CA2">
        <w:rPr>
          <w:rFonts w:ascii="Arial" w:hAnsi="Arial" w:cs="Arial"/>
          <w:b/>
          <w:color w:val="FF0000"/>
        </w:rPr>
        <w:t>(a)</w:t>
      </w:r>
      <w:r w:rsidRPr="001B4CA2">
        <w:rPr>
          <w:rFonts w:ascii="Arial" w:hAnsi="Arial" w:cs="Arial"/>
          <w:b/>
          <w:color w:val="FF0000"/>
        </w:rPr>
        <w:t xml:space="preserve"> </w:t>
      </w:r>
      <w:proofErr w:type="gramStart"/>
      <w:r w:rsidRPr="001B4CA2">
        <w:rPr>
          <w:rFonts w:ascii="Arial" w:hAnsi="Arial" w:cs="Arial"/>
          <w:b/>
          <w:color w:val="FF0000"/>
        </w:rPr>
        <w:t>e Urbanista</w:t>
      </w:r>
      <w:proofErr w:type="gramEnd"/>
      <w:r w:rsidRPr="001B4CA2">
        <w:rPr>
          <w:rFonts w:ascii="Arial" w:hAnsi="Arial" w:cs="Arial"/>
          <w:b/>
          <w:color w:val="FF0000"/>
        </w:rPr>
        <w:t>]</w:t>
      </w:r>
      <w:r w:rsidRPr="001B4CA2">
        <w:rPr>
          <w:rFonts w:ascii="Arial" w:hAnsi="Arial" w:cs="Arial"/>
        </w:rPr>
        <w:t>, inscrit</w:t>
      </w:r>
      <w:r w:rsidRPr="00BB3701">
        <w:rPr>
          <w:rFonts w:ascii="Arial" w:hAnsi="Arial" w:cs="Arial"/>
          <w:b/>
          <w:color w:val="FF0000"/>
        </w:rPr>
        <w:t>o</w:t>
      </w:r>
      <w:r w:rsidR="001B4CA2" w:rsidRPr="00BB3701">
        <w:rPr>
          <w:rFonts w:ascii="Arial" w:hAnsi="Arial" w:cs="Arial"/>
          <w:b/>
          <w:color w:val="FF0000"/>
        </w:rPr>
        <w:t>(a)</w:t>
      </w:r>
      <w:r w:rsidRPr="00BB3701">
        <w:rPr>
          <w:rFonts w:ascii="Arial" w:hAnsi="Arial" w:cs="Arial"/>
          <w:b/>
          <w:color w:val="FF0000"/>
        </w:rPr>
        <w:t xml:space="preserve"> </w:t>
      </w:r>
      <w:r w:rsidRPr="001B4CA2">
        <w:rPr>
          <w:rFonts w:ascii="Arial" w:hAnsi="Arial" w:cs="Arial"/>
        </w:rPr>
        <w:t xml:space="preserve">no CAU/SC sob o nº </w:t>
      </w:r>
      <w:r w:rsidRPr="001B4CA2">
        <w:rPr>
          <w:rFonts w:ascii="Arial" w:hAnsi="Arial" w:cs="Arial"/>
          <w:b/>
          <w:color w:val="FF0000"/>
        </w:rPr>
        <w:t>[Preencher Nº]</w:t>
      </w:r>
      <w:r w:rsidRPr="001B4CA2">
        <w:rPr>
          <w:rFonts w:ascii="Arial" w:hAnsi="Arial" w:cs="Arial"/>
        </w:rPr>
        <w:t xml:space="preserve">, declaro que as informações que instruem o pedido de Registro de Direito Autoral que tramita no Conselho de Arquitetura e Urbanismo de Santa Catarina sob o nº </w:t>
      </w:r>
      <w:r w:rsidRPr="001B4CA2">
        <w:rPr>
          <w:rFonts w:ascii="Arial" w:hAnsi="Arial" w:cs="Arial"/>
          <w:b/>
          <w:color w:val="FF0000"/>
        </w:rPr>
        <w:t>[Preencher Nº]</w:t>
      </w:r>
      <w:r w:rsidRPr="001B4CA2">
        <w:rPr>
          <w:rFonts w:ascii="Arial" w:hAnsi="Arial" w:cs="Arial"/>
          <w:color w:val="FF0000"/>
        </w:rPr>
        <w:t xml:space="preserve"> </w:t>
      </w:r>
      <w:r w:rsidRPr="001B4CA2">
        <w:rPr>
          <w:rFonts w:ascii="Arial" w:hAnsi="Arial" w:cs="Arial"/>
        </w:rPr>
        <w:t xml:space="preserve">são de minha inteira responsabilidade. Declaro, ademais, estar ciente que o CAU/SC não analisará o mérito do protocolo, quanto à autoria e à originalidade do trabalho. Por fim, informo saber que tal registro cumpre a </w:t>
      </w:r>
      <w:r w:rsidRPr="001B4CA2">
        <w:rPr>
          <w:rFonts w:ascii="Arial" w:hAnsi="Arial" w:cs="Arial"/>
          <w:i/>
        </w:rPr>
        <w:t>Resolução º 67</w:t>
      </w:r>
      <w:r w:rsidRPr="001B4CA2">
        <w:rPr>
          <w:rFonts w:ascii="Arial" w:hAnsi="Arial" w:cs="Arial"/>
        </w:rPr>
        <w:t xml:space="preserve"> do </w:t>
      </w:r>
      <w:r w:rsidRPr="001B4CA2">
        <w:rPr>
          <w:rFonts w:ascii="Arial" w:hAnsi="Arial" w:cs="Arial"/>
          <w:i/>
        </w:rPr>
        <w:t>CAU/BR</w:t>
      </w:r>
      <w:r w:rsidRPr="001B4CA2">
        <w:rPr>
          <w:rFonts w:ascii="Arial" w:hAnsi="Arial" w:cs="Arial"/>
        </w:rPr>
        <w:t xml:space="preserve">, a Constituição Federal, os tratados sobre o tema e a </w:t>
      </w:r>
      <w:r w:rsidRPr="001B4CA2">
        <w:rPr>
          <w:rFonts w:ascii="Arial" w:hAnsi="Arial" w:cs="Arial"/>
          <w:i/>
        </w:rPr>
        <w:t>Lei nº 9.610/1998</w:t>
      </w:r>
      <w:r w:rsidRPr="001B4CA2">
        <w:rPr>
          <w:rFonts w:ascii="Arial" w:hAnsi="Arial" w:cs="Arial"/>
        </w:rPr>
        <w:t>.</w:t>
      </w:r>
    </w:p>
    <w:p w14:paraId="6787047B" w14:textId="77777777" w:rsidR="00446519" w:rsidRPr="001B4CA2" w:rsidRDefault="00446519" w:rsidP="00446519">
      <w:pPr>
        <w:ind w:firstLine="708"/>
        <w:jc w:val="both"/>
        <w:rPr>
          <w:rFonts w:ascii="Arial" w:hAnsi="Arial" w:cs="Arial"/>
        </w:rPr>
      </w:pPr>
      <w:r w:rsidRPr="001B4CA2">
        <w:rPr>
          <w:rFonts w:ascii="Arial" w:hAnsi="Arial" w:cs="Arial"/>
        </w:rPr>
        <w:t xml:space="preserve">Declaro, por fim, ter conhecimento daquilo que não é objeto de proteção como direitos autorais, nos termos do </w:t>
      </w:r>
      <w:r w:rsidRPr="001B4CA2">
        <w:rPr>
          <w:rFonts w:ascii="Arial" w:hAnsi="Arial" w:cs="Arial"/>
          <w:i/>
        </w:rPr>
        <w:t>artigo 8º</w:t>
      </w:r>
      <w:r w:rsidRPr="001B4CA2">
        <w:rPr>
          <w:rFonts w:ascii="Arial" w:hAnsi="Arial" w:cs="Arial"/>
        </w:rPr>
        <w:t xml:space="preserve">, da Lei nº </w:t>
      </w:r>
      <w:r w:rsidRPr="001B4CA2">
        <w:rPr>
          <w:rFonts w:ascii="Arial" w:hAnsi="Arial" w:cs="Arial"/>
          <w:i/>
        </w:rPr>
        <w:t>9.610/1998</w:t>
      </w:r>
      <w:r w:rsidRPr="001B4CA2">
        <w:rPr>
          <w:rFonts w:ascii="Arial" w:hAnsi="Arial" w:cs="Arial"/>
        </w:rPr>
        <w:t>, que dispõe:</w:t>
      </w:r>
    </w:p>
    <w:p w14:paraId="41C3C1FE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  <w:r w:rsidRPr="001B4CA2">
        <w:rPr>
          <w:rFonts w:ascii="Arial" w:hAnsi="Arial" w:cs="Arial"/>
          <w:i/>
        </w:rPr>
        <w:t>“Art. 8º Não são objeto de proteção como direitos autorais de que trata esta Lei:</w:t>
      </w:r>
    </w:p>
    <w:p w14:paraId="0DF608EA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  <w:r w:rsidRPr="001B4CA2">
        <w:rPr>
          <w:rFonts w:ascii="Arial" w:hAnsi="Arial" w:cs="Arial"/>
          <w:i/>
        </w:rPr>
        <w:t xml:space="preserve">I - </w:t>
      </w:r>
      <w:proofErr w:type="gramStart"/>
      <w:r w:rsidRPr="001B4CA2">
        <w:rPr>
          <w:rFonts w:ascii="Arial" w:hAnsi="Arial" w:cs="Arial"/>
          <w:i/>
        </w:rPr>
        <w:t>as</w:t>
      </w:r>
      <w:proofErr w:type="gramEnd"/>
      <w:r w:rsidRPr="001B4CA2">
        <w:rPr>
          <w:rFonts w:ascii="Arial" w:hAnsi="Arial" w:cs="Arial"/>
          <w:i/>
        </w:rPr>
        <w:t xml:space="preserve"> </w:t>
      </w:r>
      <w:proofErr w:type="spellStart"/>
      <w:r w:rsidRPr="001B4CA2">
        <w:rPr>
          <w:rFonts w:ascii="Arial" w:hAnsi="Arial" w:cs="Arial"/>
          <w:i/>
        </w:rPr>
        <w:t>idéias</w:t>
      </w:r>
      <w:proofErr w:type="spellEnd"/>
      <w:r w:rsidRPr="001B4CA2">
        <w:rPr>
          <w:rFonts w:ascii="Arial" w:hAnsi="Arial" w:cs="Arial"/>
          <w:i/>
        </w:rPr>
        <w:t>, procedimentos normativos, sistemas, métodos, projetos ou conceitos matemáticos como tais;</w:t>
      </w:r>
    </w:p>
    <w:p w14:paraId="32C0B21B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  <w:r w:rsidRPr="001B4CA2">
        <w:rPr>
          <w:rFonts w:ascii="Arial" w:hAnsi="Arial" w:cs="Arial"/>
          <w:i/>
        </w:rPr>
        <w:t xml:space="preserve">II - </w:t>
      </w:r>
      <w:proofErr w:type="gramStart"/>
      <w:r w:rsidRPr="001B4CA2">
        <w:rPr>
          <w:rFonts w:ascii="Arial" w:hAnsi="Arial" w:cs="Arial"/>
          <w:i/>
        </w:rPr>
        <w:t>os</w:t>
      </w:r>
      <w:proofErr w:type="gramEnd"/>
      <w:r w:rsidRPr="001B4CA2">
        <w:rPr>
          <w:rFonts w:ascii="Arial" w:hAnsi="Arial" w:cs="Arial"/>
          <w:i/>
        </w:rPr>
        <w:t xml:space="preserve"> esquemas, planos ou regras para realizar atos mentais, jogos ou negócios;</w:t>
      </w:r>
    </w:p>
    <w:p w14:paraId="257D7905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  <w:r w:rsidRPr="001B4CA2">
        <w:rPr>
          <w:rFonts w:ascii="Arial" w:hAnsi="Arial" w:cs="Arial"/>
          <w:i/>
        </w:rPr>
        <w:t>III - os formulários em branco para serem preenchidos por qualquer tipo de informação, científica ou não, e suas instruções;</w:t>
      </w:r>
    </w:p>
    <w:p w14:paraId="59988C08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  <w:r w:rsidRPr="001B4CA2">
        <w:rPr>
          <w:rFonts w:ascii="Arial" w:hAnsi="Arial" w:cs="Arial"/>
          <w:i/>
        </w:rPr>
        <w:t xml:space="preserve">IV - </w:t>
      </w:r>
      <w:proofErr w:type="gramStart"/>
      <w:r w:rsidRPr="001B4CA2">
        <w:rPr>
          <w:rFonts w:ascii="Arial" w:hAnsi="Arial" w:cs="Arial"/>
          <w:i/>
        </w:rPr>
        <w:t>os</w:t>
      </w:r>
      <w:proofErr w:type="gramEnd"/>
      <w:r w:rsidRPr="001B4CA2">
        <w:rPr>
          <w:rFonts w:ascii="Arial" w:hAnsi="Arial" w:cs="Arial"/>
          <w:i/>
        </w:rPr>
        <w:t xml:space="preserve"> textos de tratados ou convenções, leis, decretos, regulamentos, decisões judiciais e demais atos oficiais;</w:t>
      </w:r>
    </w:p>
    <w:p w14:paraId="4C40F93B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  <w:r w:rsidRPr="001B4CA2">
        <w:rPr>
          <w:rFonts w:ascii="Arial" w:hAnsi="Arial" w:cs="Arial"/>
          <w:i/>
        </w:rPr>
        <w:t xml:space="preserve">V - </w:t>
      </w:r>
      <w:proofErr w:type="gramStart"/>
      <w:r w:rsidRPr="001B4CA2">
        <w:rPr>
          <w:rFonts w:ascii="Arial" w:hAnsi="Arial" w:cs="Arial"/>
          <w:i/>
        </w:rPr>
        <w:t>as</w:t>
      </w:r>
      <w:proofErr w:type="gramEnd"/>
      <w:r w:rsidRPr="001B4CA2">
        <w:rPr>
          <w:rFonts w:ascii="Arial" w:hAnsi="Arial" w:cs="Arial"/>
          <w:i/>
        </w:rPr>
        <w:t xml:space="preserve"> informações de uso comum tais como calendários, agendas, cadastros ou legendas;</w:t>
      </w:r>
    </w:p>
    <w:p w14:paraId="73A61C9B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  <w:r w:rsidRPr="001B4CA2">
        <w:rPr>
          <w:rFonts w:ascii="Arial" w:hAnsi="Arial" w:cs="Arial"/>
          <w:i/>
        </w:rPr>
        <w:t xml:space="preserve">VI - </w:t>
      </w:r>
      <w:proofErr w:type="gramStart"/>
      <w:r w:rsidRPr="001B4CA2">
        <w:rPr>
          <w:rFonts w:ascii="Arial" w:hAnsi="Arial" w:cs="Arial"/>
          <w:i/>
        </w:rPr>
        <w:t>os</w:t>
      </w:r>
      <w:proofErr w:type="gramEnd"/>
      <w:r w:rsidRPr="001B4CA2">
        <w:rPr>
          <w:rFonts w:ascii="Arial" w:hAnsi="Arial" w:cs="Arial"/>
          <w:i/>
        </w:rPr>
        <w:t xml:space="preserve"> nomes e títulos isolados;</w:t>
      </w:r>
    </w:p>
    <w:p w14:paraId="46A44DC9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  <w:r w:rsidRPr="001B4CA2">
        <w:rPr>
          <w:rFonts w:ascii="Arial" w:hAnsi="Arial" w:cs="Arial"/>
          <w:i/>
        </w:rPr>
        <w:t>VII - o aproveitamento industrial ou comercial das ideias contidas nas obras.”</w:t>
      </w:r>
    </w:p>
    <w:p w14:paraId="2848EC04" w14:textId="77777777" w:rsidR="00446519" w:rsidRPr="001B4CA2" w:rsidRDefault="00446519" w:rsidP="00BB3701">
      <w:pPr>
        <w:spacing w:after="0" w:line="240" w:lineRule="auto"/>
        <w:ind w:left="709"/>
        <w:jc w:val="both"/>
        <w:rPr>
          <w:rFonts w:ascii="Arial" w:hAnsi="Arial" w:cs="Arial"/>
          <w:i/>
        </w:rPr>
      </w:pPr>
    </w:p>
    <w:p w14:paraId="109320AF" w14:textId="77777777" w:rsidR="00446519" w:rsidRPr="001B4CA2" w:rsidRDefault="00446519" w:rsidP="00446519">
      <w:pPr>
        <w:ind w:firstLine="708"/>
        <w:jc w:val="both"/>
        <w:rPr>
          <w:rFonts w:ascii="Arial" w:hAnsi="Arial" w:cs="Arial"/>
        </w:rPr>
      </w:pPr>
      <w:r w:rsidRPr="001B4CA2">
        <w:rPr>
          <w:rFonts w:ascii="Arial" w:hAnsi="Arial" w:cs="Arial"/>
        </w:rPr>
        <w:t xml:space="preserve">Declaro ainda, estar ciente de que a falsidade da presente declaração pode implicar na sanção penal prevista no </w:t>
      </w:r>
      <w:r w:rsidRPr="001B4CA2">
        <w:rPr>
          <w:rFonts w:ascii="Arial" w:hAnsi="Arial" w:cs="Arial"/>
          <w:i/>
        </w:rPr>
        <w:t>art. 299</w:t>
      </w:r>
      <w:r w:rsidRPr="001B4CA2">
        <w:rPr>
          <w:rFonts w:ascii="Arial" w:hAnsi="Arial" w:cs="Arial"/>
        </w:rPr>
        <w:t xml:space="preserve"> do </w:t>
      </w:r>
      <w:r w:rsidRPr="001B4CA2">
        <w:rPr>
          <w:rFonts w:ascii="Arial" w:hAnsi="Arial" w:cs="Arial"/>
          <w:i/>
        </w:rPr>
        <w:t>Código Penal</w:t>
      </w:r>
      <w:r w:rsidRPr="001B4CA2">
        <w:rPr>
          <w:rFonts w:ascii="Arial" w:hAnsi="Arial" w:cs="Arial"/>
        </w:rPr>
        <w:t>, conforme transcrição abaixo:</w:t>
      </w:r>
    </w:p>
    <w:p w14:paraId="77599B22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  <w:r w:rsidRPr="001B4CA2">
        <w:rPr>
          <w:rFonts w:ascii="Arial" w:hAnsi="Arial" w:cs="Arial"/>
          <w:i/>
        </w:rPr>
        <w:t>“Art.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43A16515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  <w:r w:rsidRPr="001B4CA2">
        <w:rPr>
          <w:rFonts w:ascii="Arial" w:hAnsi="Arial" w:cs="Arial"/>
          <w:i/>
        </w:rPr>
        <w:t>Pena - reclusão, de um a cinco anos, e multa, se o documento é público, e reclusão de um a três anos, e multa, se o documento é particular.”</w:t>
      </w:r>
    </w:p>
    <w:p w14:paraId="21AFA8AD" w14:textId="77777777" w:rsidR="00446519" w:rsidRPr="001B4CA2" w:rsidRDefault="00446519" w:rsidP="00446519">
      <w:pPr>
        <w:spacing w:after="60" w:line="240" w:lineRule="auto"/>
        <w:ind w:left="709"/>
        <w:jc w:val="both"/>
        <w:rPr>
          <w:rFonts w:ascii="Arial" w:hAnsi="Arial" w:cs="Arial"/>
          <w:i/>
        </w:rPr>
      </w:pPr>
    </w:p>
    <w:p w14:paraId="6AE6CAB7" w14:textId="77777777" w:rsidR="00446519" w:rsidRPr="001B4CA2" w:rsidRDefault="00446519" w:rsidP="00446519">
      <w:pPr>
        <w:jc w:val="right"/>
        <w:rPr>
          <w:rFonts w:ascii="Arial" w:hAnsi="Arial" w:cs="Arial"/>
          <w:b/>
          <w:color w:val="FF0000"/>
        </w:rPr>
      </w:pPr>
    </w:p>
    <w:p w14:paraId="32FBAE77" w14:textId="77777777" w:rsidR="00446519" w:rsidRDefault="00446519" w:rsidP="00BB3701">
      <w:pPr>
        <w:jc w:val="right"/>
        <w:rPr>
          <w:rFonts w:ascii="Arial" w:hAnsi="Arial" w:cs="Arial"/>
          <w:b/>
          <w:color w:val="FF0000"/>
        </w:rPr>
      </w:pPr>
      <w:r w:rsidRPr="001B4CA2">
        <w:rPr>
          <w:rFonts w:ascii="Arial" w:hAnsi="Arial" w:cs="Arial"/>
          <w:b/>
          <w:color w:val="FF0000"/>
        </w:rPr>
        <w:t>[Preencher Cidade]</w:t>
      </w:r>
      <w:r w:rsidRPr="001B4CA2">
        <w:rPr>
          <w:rFonts w:ascii="Arial" w:hAnsi="Arial" w:cs="Arial"/>
        </w:rPr>
        <w:t xml:space="preserve">, </w:t>
      </w:r>
      <w:proofErr w:type="gramStart"/>
      <w:r w:rsidRPr="001B4CA2">
        <w:rPr>
          <w:rFonts w:ascii="Arial" w:hAnsi="Arial" w:cs="Arial"/>
          <w:b/>
          <w:color w:val="FF0000"/>
        </w:rPr>
        <w:t>[Preencher</w:t>
      </w:r>
      <w:proofErr w:type="gramEnd"/>
      <w:r w:rsidRPr="001B4CA2">
        <w:rPr>
          <w:rFonts w:ascii="Arial" w:hAnsi="Arial" w:cs="Arial"/>
          <w:b/>
          <w:color w:val="FF0000"/>
        </w:rPr>
        <w:t xml:space="preserve"> data]</w:t>
      </w:r>
      <w:r w:rsidRPr="001B4CA2">
        <w:rPr>
          <w:rFonts w:ascii="Arial" w:hAnsi="Arial" w:cs="Arial"/>
          <w:color w:val="FF0000"/>
        </w:rPr>
        <w:t xml:space="preserve"> </w:t>
      </w:r>
      <w:r w:rsidRPr="001B4CA2">
        <w:rPr>
          <w:rFonts w:ascii="Arial" w:hAnsi="Arial" w:cs="Arial"/>
        </w:rPr>
        <w:t xml:space="preserve">de </w:t>
      </w:r>
      <w:r w:rsidRPr="001B4CA2">
        <w:rPr>
          <w:rFonts w:ascii="Arial" w:hAnsi="Arial" w:cs="Arial"/>
          <w:b/>
          <w:color w:val="FF0000"/>
        </w:rPr>
        <w:t xml:space="preserve">[Preencher mês] </w:t>
      </w:r>
      <w:r w:rsidRPr="001B4CA2">
        <w:rPr>
          <w:rFonts w:ascii="Arial" w:hAnsi="Arial" w:cs="Arial"/>
        </w:rPr>
        <w:t xml:space="preserve">de </w:t>
      </w:r>
      <w:r w:rsidRPr="001B4CA2">
        <w:rPr>
          <w:rFonts w:ascii="Arial" w:hAnsi="Arial" w:cs="Arial"/>
          <w:b/>
          <w:color w:val="FF0000"/>
        </w:rPr>
        <w:t>[Preencher ano]</w:t>
      </w:r>
    </w:p>
    <w:p w14:paraId="7C60D8EE" w14:textId="77777777" w:rsidR="00BB3701" w:rsidRPr="001B4CA2" w:rsidRDefault="00BB3701" w:rsidP="00BB3701">
      <w:pPr>
        <w:jc w:val="right"/>
        <w:rPr>
          <w:rFonts w:ascii="Arial" w:hAnsi="Arial" w:cs="Arial"/>
        </w:rPr>
      </w:pPr>
    </w:p>
    <w:p w14:paraId="00E5AFB9" w14:textId="77777777" w:rsidR="00446519" w:rsidRPr="001B4CA2" w:rsidRDefault="00446519" w:rsidP="001B4CA2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r w:rsidRPr="001B4CA2">
        <w:rPr>
          <w:rFonts w:ascii="Arial" w:hAnsi="Arial" w:cs="Arial"/>
          <w:b/>
          <w:color w:val="FF0000"/>
        </w:rPr>
        <w:t>[Preencher Nome do Arquiteto e Urbanista e Assinar]</w:t>
      </w:r>
    </w:p>
    <w:p w14:paraId="0693041B" w14:textId="615A314A" w:rsidR="002001EA" w:rsidRPr="001B4CA2" w:rsidRDefault="00446519" w:rsidP="00446519">
      <w:pPr>
        <w:jc w:val="center"/>
        <w:rPr>
          <w:rFonts w:ascii="Arial" w:hAnsi="Arial" w:cs="Arial"/>
        </w:rPr>
      </w:pPr>
      <w:r w:rsidRPr="001B4CA2">
        <w:rPr>
          <w:rFonts w:ascii="Arial" w:hAnsi="Arial" w:cs="Arial"/>
          <w:b/>
        </w:rPr>
        <w:t>CAU nº</w:t>
      </w:r>
      <w:r w:rsidRPr="001B4CA2">
        <w:rPr>
          <w:rFonts w:ascii="Arial" w:hAnsi="Arial" w:cs="Arial"/>
        </w:rPr>
        <w:t xml:space="preserve"> </w:t>
      </w:r>
      <w:proofErr w:type="gramStart"/>
      <w:r w:rsidRPr="001B4CA2">
        <w:rPr>
          <w:rFonts w:ascii="Arial" w:hAnsi="Arial" w:cs="Arial"/>
          <w:b/>
          <w:color w:val="FF0000"/>
        </w:rPr>
        <w:t>[Preencher</w:t>
      </w:r>
      <w:proofErr w:type="gramEnd"/>
      <w:r w:rsidRPr="001B4CA2">
        <w:rPr>
          <w:rFonts w:ascii="Arial" w:hAnsi="Arial" w:cs="Arial"/>
          <w:b/>
          <w:color w:val="FF0000"/>
        </w:rPr>
        <w:t xml:space="preserve"> Nº]</w:t>
      </w:r>
      <w:r w:rsidR="00B47C8F">
        <w:rPr>
          <w:rStyle w:val="Refdenotaderodap"/>
          <w:rFonts w:ascii="Arial" w:hAnsi="Arial" w:cs="Arial"/>
        </w:rPr>
        <w:footnoteReference w:id="1"/>
      </w:r>
    </w:p>
    <w:sectPr w:rsidR="002001EA" w:rsidRPr="001B4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DE5D" w14:textId="77777777" w:rsidR="001B23D3" w:rsidRDefault="001B23D3" w:rsidP="00B47C8F">
      <w:pPr>
        <w:spacing w:after="0" w:line="240" w:lineRule="auto"/>
      </w:pPr>
      <w:r>
        <w:separator/>
      </w:r>
    </w:p>
  </w:endnote>
  <w:endnote w:type="continuationSeparator" w:id="0">
    <w:p w14:paraId="078C484C" w14:textId="77777777" w:rsidR="001B23D3" w:rsidRDefault="001B23D3" w:rsidP="00B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E1CF8" w14:textId="77777777" w:rsidR="001B23D3" w:rsidRDefault="001B23D3" w:rsidP="00B47C8F">
      <w:pPr>
        <w:spacing w:after="0" w:line="240" w:lineRule="auto"/>
      </w:pPr>
      <w:r>
        <w:separator/>
      </w:r>
    </w:p>
  </w:footnote>
  <w:footnote w:type="continuationSeparator" w:id="0">
    <w:p w14:paraId="51A28D08" w14:textId="77777777" w:rsidR="001B23D3" w:rsidRDefault="001B23D3" w:rsidP="00B47C8F">
      <w:pPr>
        <w:spacing w:after="0" w:line="240" w:lineRule="auto"/>
      </w:pPr>
      <w:r>
        <w:continuationSeparator/>
      </w:r>
    </w:p>
  </w:footnote>
  <w:footnote w:id="1">
    <w:p w14:paraId="5C21DEEA" w14:textId="6683A54F" w:rsidR="00B47C8F" w:rsidRDefault="00B47C8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47C8F">
        <w:rPr>
          <w:rFonts w:ascii="Arial" w:hAnsi="Arial" w:cs="Arial"/>
          <w:color w:val="000000"/>
          <w:sz w:val="16"/>
          <w:szCs w:val="16"/>
        </w:rPr>
        <w:t>Assinatura eletrônica avançada (Decreto nº10.543/2020), preferencialmente a Plataforma gov.br, ou assinatura manuscrita realizada na presença de agente público do CAU/SC</w:t>
      </w:r>
      <w:r w:rsidRPr="00B47C8F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B47C8F">
        <w:rPr>
          <w:rFonts w:ascii="Arial" w:hAnsi="Arial" w:cs="Arial"/>
          <w:color w:val="000000"/>
          <w:sz w:val="16"/>
          <w:szCs w:val="16"/>
        </w:rPr>
        <w:t>( Deliberação</w:t>
      </w:r>
      <w:proofErr w:type="gramEnd"/>
      <w:r w:rsidRPr="00B47C8F">
        <w:rPr>
          <w:rFonts w:ascii="Arial" w:hAnsi="Arial" w:cs="Arial"/>
          <w:color w:val="000000"/>
          <w:sz w:val="16"/>
          <w:szCs w:val="16"/>
        </w:rPr>
        <w:t xml:space="preserve"> nº51/2024 da CEP-CAU/SC)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19"/>
    <w:rsid w:val="001B23D3"/>
    <w:rsid w:val="001B4CA2"/>
    <w:rsid w:val="002001EA"/>
    <w:rsid w:val="00446519"/>
    <w:rsid w:val="00B47C8F"/>
    <w:rsid w:val="00B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F353"/>
  <w15:chartTrackingRefBased/>
  <w15:docId w15:val="{C67C5DBA-9374-4DF2-8570-2E29798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CA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7C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7C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7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E7B1-F822-4F31-BE0A-8159A436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Beatriz Fritz Bueno</dc:creator>
  <cp:keywords/>
  <dc:description/>
  <cp:lastModifiedBy>Melina Marcondes</cp:lastModifiedBy>
  <cp:revision>2</cp:revision>
  <cp:lastPrinted>2017-09-26T12:44:00Z</cp:lastPrinted>
  <dcterms:created xsi:type="dcterms:W3CDTF">2017-09-26T12:17:00Z</dcterms:created>
  <dcterms:modified xsi:type="dcterms:W3CDTF">2024-08-07T12:03:00Z</dcterms:modified>
</cp:coreProperties>
</file>