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DA72" w14:textId="4CFDA118" w:rsidR="00C37566" w:rsidRPr="002B1CC6" w:rsidRDefault="00C37566" w:rsidP="003E734B">
      <w:pPr>
        <w:pStyle w:val="PargrafodaLista"/>
        <w:suppressLineNumbers/>
        <w:tabs>
          <w:tab w:val="left" w:pos="0"/>
        </w:tabs>
        <w:autoSpaceDE w:val="0"/>
        <w:autoSpaceDN w:val="0"/>
        <w:spacing w:after="160"/>
        <w:ind w:left="0"/>
        <w:jc w:val="both"/>
        <w:rPr>
          <w:rFonts w:ascii="Arial" w:hAnsi="Arial" w:cs="Arial"/>
          <w:b/>
          <w:sz w:val="22"/>
          <w:szCs w:val="22"/>
        </w:rPr>
      </w:pPr>
      <w:r w:rsidRPr="002B1CC6">
        <w:rPr>
          <w:rFonts w:ascii="Arial" w:hAnsi="Arial" w:cs="Arial"/>
          <w:b/>
          <w:sz w:val="22"/>
          <w:szCs w:val="22"/>
        </w:rPr>
        <w:t xml:space="preserve">SÚMULA DA </w:t>
      </w:r>
      <w:r w:rsidR="0090513A" w:rsidRPr="002B1CC6">
        <w:rPr>
          <w:rFonts w:ascii="Arial" w:hAnsi="Arial" w:cs="Arial"/>
          <w:b/>
          <w:sz w:val="22"/>
          <w:szCs w:val="22"/>
        </w:rPr>
        <w:t>2</w:t>
      </w:r>
      <w:r w:rsidRPr="002B1CC6">
        <w:rPr>
          <w:rFonts w:ascii="Arial" w:hAnsi="Arial" w:cs="Arial"/>
          <w:b/>
          <w:sz w:val="22"/>
          <w:szCs w:val="22"/>
        </w:rPr>
        <w:t xml:space="preserve">ª REUNIÃO </w:t>
      </w:r>
      <w:r w:rsidR="0095259E" w:rsidRPr="002B1CC6">
        <w:rPr>
          <w:rFonts w:ascii="Arial" w:hAnsi="Arial" w:cs="Arial"/>
          <w:b/>
          <w:sz w:val="22"/>
          <w:szCs w:val="22"/>
        </w:rPr>
        <w:t xml:space="preserve">ORDINÁRIA </w:t>
      </w:r>
      <w:r w:rsidRPr="002B1CC6">
        <w:rPr>
          <w:rFonts w:ascii="Arial" w:hAnsi="Arial" w:cs="Arial"/>
          <w:b/>
          <w:sz w:val="22"/>
          <w:szCs w:val="22"/>
        </w:rPr>
        <w:t>CATHIS-CAU/SC</w:t>
      </w:r>
      <w:r w:rsidR="00A413ED" w:rsidRPr="002B1CC6">
        <w:rPr>
          <w:rFonts w:ascii="Arial" w:hAnsi="Arial" w:cs="Arial"/>
          <w:b/>
          <w:sz w:val="22"/>
          <w:szCs w:val="22"/>
        </w:rPr>
        <w:t xml:space="preserve"> - 202</w:t>
      </w:r>
      <w:r w:rsidR="00CC6CE0" w:rsidRPr="002B1CC6">
        <w:rPr>
          <w:rFonts w:ascii="Arial" w:hAnsi="Arial" w:cs="Arial"/>
          <w:b/>
          <w:sz w:val="22"/>
          <w:szCs w:val="22"/>
        </w:rPr>
        <w:t>1</w:t>
      </w:r>
    </w:p>
    <w:p w14:paraId="1C0408AE" w14:textId="77777777" w:rsidR="00BD49D9" w:rsidRPr="002B1CC6" w:rsidRDefault="00BD49D9" w:rsidP="003E734B">
      <w:pPr>
        <w:pStyle w:val="PargrafodaLista"/>
        <w:suppressLineNumbers/>
        <w:tabs>
          <w:tab w:val="left" w:pos="0"/>
        </w:tabs>
        <w:autoSpaceDE w:val="0"/>
        <w:autoSpaceDN w:val="0"/>
        <w:spacing w:after="160"/>
        <w:ind w:left="0"/>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2B1CC6" w14:paraId="2DC2C0DF"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1CDB6B4" w14:textId="77777777" w:rsidR="0097276A" w:rsidRPr="002B1CC6" w:rsidRDefault="0097276A"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2BE6F9C6" w14:textId="6EFCA2FA" w:rsidR="0097276A" w:rsidRPr="002B1CC6" w:rsidRDefault="0097276A"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w:t>
            </w:r>
            <w:r w:rsidR="00CC6CE0" w:rsidRPr="002B1CC6">
              <w:rPr>
                <w:rFonts w:ascii="Arial" w:eastAsia="Times New Roman" w:hAnsi="Arial" w:cs="Arial"/>
                <w:color w:val="000000"/>
                <w:sz w:val="22"/>
                <w:szCs w:val="22"/>
                <w:lang w:eastAsia="pt-BR"/>
              </w:rPr>
              <w:t>2</w:t>
            </w:r>
            <w:r w:rsidR="0090513A" w:rsidRPr="002B1CC6">
              <w:rPr>
                <w:rFonts w:ascii="Arial" w:eastAsia="Times New Roman" w:hAnsi="Arial" w:cs="Arial"/>
                <w:color w:val="000000"/>
                <w:sz w:val="22"/>
                <w:szCs w:val="22"/>
                <w:lang w:eastAsia="pt-BR"/>
              </w:rPr>
              <w:t>5</w:t>
            </w:r>
            <w:r w:rsidR="00CC6CE0" w:rsidRPr="002B1CC6">
              <w:rPr>
                <w:rFonts w:ascii="Arial" w:eastAsia="Times New Roman" w:hAnsi="Arial" w:cs="Arial"/>
                <w:color w:val="000000"/>
                <w:sz w:val="22"/>
                <w:szCs w:val="22"/>
                <w:lang w:eastAsia="pt-BR"/>
              </w:rPr>
              <w:t>/0</w:t>
            </w:r>
            <w:r w:rsidR="0090513A" w:rsidRPr="002B1CC6">
              <w:rPr>
                <w:rFonts w:ascii="Arial" w:eastAsia="Times New Roman" w:hAnsi="Arial" w:cs="Arial"/>
                <w:color w:val="000000"/>
                <w:sz w:val="22"/>
                <w:szCs w:val="22"/>
                <w:lang w:eastAsia="pt-BR"/>
              </w:rPr>
              <w:t>2</w:t>
            </w:r>
            <w:r w:rsidR="00C97E0F" w:rsidRPr="002B1CC6">
              <w:rPr>
                <w:rFonts w:ascii="Arial" w:eastAsia="Times New Roman" w:hAnsi="Arial" w:cs="Arial"/>
                <w:color w:val="000000"/>
                <w:sz w:val="22"/>
                <w:szCs w:val="22"/>
                <w:lang w:eastAsia="pt-BR"/>
              </w:rPr>
              <w:t>/2020</w:t>
            </w:r>
          </w:p>
        </w:tc>
        <w:tc>
          <w:tcPr>
            <w:tcW w:w="1540" w:type="dxa"/>
            <w:tcBorders>
              <w:top w:val="single" w:sz="4" w:space="0" w:color="auto"/>
              <w:left w:val="nil"/>
              <w:bottom w:val="single" w:sz="4" w:space="0" w:color="auto"/>
              <w:right w:val="nil"/>
            </w:tcBorders>
            <w:shd w:val="clear" w:color="000000" w:fill="F2F2F2"/>
            <w:noWrap/>
            <w:vAlign w:val="center"/>
            <w:hideMark/>
          </w:tcPr>
          <w:p w14:paraId="5708E75C" w14:textId="77777777" w:rsidR="0097276A" w:rsidRPr="002B1CC6" w:rsidRDefault="0097276A"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0BA0AABD" w14:textId="2BF65FD6" w:rsidR="0097276A" w:rsidRPr="002B1CC6" w:rsidRDefault="0000756B"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0</w:t>
            </w:r>
            <w:r w:rsidR="00CC6CE0" w:rsidRPr="002B1CC6">
              <w:rPr>
                <w:rFonts w:ascii="Arial" w:eastAsia="Times New Roman" w:hAnsi="Arial" w:cs="Arial"/>
                <w:color w:val="000000"/>
                <w:sz w:val="22"/>
                <w:szCs w:val="22"/>
                <w:lang w:eastAsia="pt-BR"/>
              </w:rPr>
              <w:t>8</w:t>
            </w:r>
            <w:r w:rsidR="00313622" w:rsidRPr="002B1CC6">
              <w:rPr>
                <w:rFonts w:ascii="Arial" w:eastAsia="Times New Roman" w:hAnsi="Arial" w:cs="Arial"/>
                <w:color w:val="000000"/>
                <w:sz w:val="22"/>
                <w:szCs w:val="22"/>
                <w:lang w:eastAsia="pt-BR"/>
              </w:rPr>
              <w:t>:00</w:t>
            </w:r>
            <w:r w:rsidR="00245AE4" w:rsidRPr="002B1CC6">
              <w:rPr>
                <w:rFonts w:ascii="Arial" w:eastAsia="Times New Roman" w:hAnsi="Arial" w:cs="Arial"/>
                <w:color w:val="000000"/>
                <w:sz w:val="22"/>
                <w:szCs w:val="22"/>
                <w:lang w:eastAsia="pt-BR"/>
              </w:rPr>
              <w:t xml:space="preserve"> às </w:t>
            </w:r>
            <w:r w:rsidRPr="002B1CC6">
              <w:rPr>
                <w:rFonts w:ascii="Arial" w:eastAsia="Times New Roman" w:hAnsi="Arial" w:cs="Arial"/>
                <w:color w:val="000000"/>
                <w:sz w:val="22"/>
                <w:szCs w:val="22"/>
                <w:lang w:eastAsia="pt-BR"/>
              </w:rPr>
              <w:t>1</w:t>
            </w:r>
            <w:r w:rsidR="00CC6CE0" w:rsidRPr="002B1CC6">
              <w:rPr>
                <w:rFonts w:ascii="Arial" w:eastAsia="Times New Roman" w:hAnsi="Arial" w:cs="Arial"/>
                <w:color w:val="000000"/>
                <w:sz w:val="22"/>
                <w:szCs w:val="22"/>
                <w:lang w:eastAsia="pt-BR"/>
              </w:rPr>
              <w:t>2</w:t>
            </w:r>
            <w:r w:rsidR="004E57B9" w:rsidRPr="002B1CC6">
              <w:rPr>
                <w:rFonts w:ascii="Arial" w:eastAsia="Times New Roman" w:hAnsi="Arial" w:cs="Arial"/>
                <w:color w:val="000000"/>
                <w:sz w:val="22"/>
                <w:szCs w:val="22"/>
                <w:lang w:eastAsia="pt-BR"/>
              </w:rPr>
              <w:t>:00</w:t>
            </w:r>
          </w:p>
        </w:tc>
      </w:tr>
      <w:tr w:rsidR="0097276A" w:rsidRPr="002B1CC6" w14:paraId="4045189E"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236DE4EF" w14:textId="77777777" w:rsidR="0097276A" w:rsidRPr="002B1CC6" w:rsidRDefault="0097276A"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49F467F6" w14:textId="6FAF4471" w:rsidR="0097276A" w:rsidRPr="002B1CC6" w:rsidRDefault="0041744F" w:rsidP="003E734B">
            <w:pPr>
              <w:jc w:val="both"/>
              <w:rPr>
                <w:rFonts w:ascii="Arial" w:eastAsia="Times New Roman" w:hAnsi="Arial" w:cs="Arial"/>
                <w:color w:val="000000"/>
                <w:sz w:val="22"/>
                <w:szCs w:val="22"/>
                <w:lang w:eastAsia="pt-BR"/>
              </w:rPr>
            </w:pPr>
            <w:r w:rsidRPr="002B1CC6">
              <w:rPr>
                <w:rFonts w:ascii="Arial" w:hAnsi="Arial" w:cs="Arial"/>
                <w:sz w:val="22"/>
                <w:szCs w:val="22"/>
              </w:rPr>
              <w:t xml:space="preserve">Reunidos com  participação virtual (à distância) dos conselheiros, nos termos da autorização estabelecida no item 2 da  Deliberação Plenária </w:t>
            </w:r>
            <w:r w:rsidRPr="002B1CC6">
              <w:rPr>
                <w:rFonts w:ascii="Arial" w:hAnsi="Arial" w:cs="Arial"/>
                <w:i/>
                <w:iCs/>
                <w:sz w:val="22"/>
                <w:szCs w:val="22"/>
              </w:rPr>
              <w:t xml:space="preserve">Ad Referendum </w:t>
            </w:r>
            <w:r w:rsidRPr="002B1CC6">
              <w:rPr>
                <w:rFonts w:ascii="Arial" w:hAnsi="Arial" w:cs="Arial"/>
                <w:iCs/>
                <w:sz w:val="22"/>
                <w:szCs w:val="22"/>
              </w:rPr>
              <w:t>n</w:t>
            </w:r>
            <w:r w:rsidRPr="002B1CC6">
              <w:rPr>
                <w:rFonts w:ascii="Arial" w:eastAsia="Times New Roman" w:hAnsi="Arial" w:cs="Arial"/>
                <w:sz w:val="22"/>
                <w:szCs w:val="22"/>
                <w:lang w:eastAsia="pt-BR"/>
              </w:rPr>
              <w:t>º</w:t>
            </w:r>
            <w:r w:rsidRPr="002B1CC6">
              <w:rPr>
                <w:rFonts w:ascii="Arial" w:hAnsi="Arial" w:cs="Arial"/>
                <w:iCs/>
                <w:sz w:val="22"/>
                <w:szCs w:val="22"/>
              </w:rPr>
              <w:t xml:space="preserve"> 01</w:t>
            </w:r>
            <w:r w:rsidRPr="002B1CC6">
              <w:rPr>
                <w:rFonts w:ascii="Arial" w:hAnsi="Arial" w:cs="Arial"/>
                <w:sz w:val="22"/>
                <w:szCs w:val="22"/>
              </w:rPr>
              <w:t xml:space="preserve">, de 15 de março de 2020, c/c com a Deliberação Plenária </w:t>
            </w:r>
            <w:r w:rsidRPr="002B1CC6">
              <w:rPr>
                <w:rFonts w:ascii="Arial" w:hAnsi="Arial" w:cs="Arial"/>
                <w:i/>
                <w:sz w:val="22"/>
                <w:szCs w:val="22"/>
              </w:rPr>
              <w:t xml:space="preserve">Ad Referendum </w:t>
            </w:r>
            <w:r w:rsidRPr="002B1CC6">
              <w:rPr>
                <w:rFonts w:ascii="Arial" w:hAnsi="Arial" w:cs="Arial"/>
                <w:sz w:val="22"/>
                <w:szCs w:val="22"/>
              </w:rPr>
              <w:t>nº 02, de 18 de março de 2020 e com §3º do artigo 107 do Regimento Interno</w:t>
            </w:r>
          </w:p>
        </w:tc>
      </w:tr>
    </w:tbl>
    <w:p w14:paraId="35CE2D7B" w14:textId="77777777" w:rsidR="00BD49D9" w:rsidRPr="002B1CC6" w:rsidRDefault="00BD49D9" w:rsidP="003E734B">
      <w:pPr>
        <w:pStyle w:val="SemEspaamento"/>
        <w:jc w:val="both"/>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E11401" w:rsidRPr="002B1CC6" w14:paraId="723CDFBC" w14:textId="77777777" w:rsidTr="00E11401">
        <w:tc>
          <w:tcPr>
            <w:tcW w:w="1980" w:type="dxa"/>
            <w:vMerge w:val="restart"/>
            <w:tcBorders>
              <w:left w:val="nil"/>
              <w:right w:val="nil"/>
            </w:tcBorders>
            <w:shd w:val="clear" w:color="auto" w:fill="F2F2F2" w:themeFill="background1" w:themeFillShade="F2"/>
            <w:vAlign w:val="center"/>
          </w:tcPr>
          <w:p w14:paraId="41B3977C" w14:textId="77777777" w:rsidR="00E11401" w:rsidRPr="002B1CC6" w:rsidRDefault="00E11401" w:rsidP="003E734B">
            <w:pPr>
              <w:pStyle w:val="SemEspaamento"/>
              <w:jc w:val="both"/>
              <w:rPr>
                <w:rFonts w:ascii="Arial" w:hAnsi="Arial" w:cs="Arial"/>
                <w:b/>
                <w:sz w:val="22"/>
                <w:szCs w:val="22"/>
              </w:rPr>
            </w:pPr>
            <w:r w:rsidRPr="002B1CC6">
              <w:rPr>
                <w:rFonts w:ascii="Arial" w:hAnsi="Arial" w:cs="Arial"/>
                <w:b/>
                <w:sz w:val="22"/>
                <w:szCs w:val="22"/>
              </w:rPr>
              <w:t>ASSESSORIA</w:t>
            </w:r>
          </w:p>
        </w:tc>
        <w:tc>
          <w:tcPr>
            <w:tcW w:w="7075" w:type="dxa"/>
            <w:tcBorders>
              <w:left w:val="nil"/>
              <w:right w:val="nil"/>
            </w:tcBorders>
          </w:tcPr>
          <w:p w14:paraId="21C734AF" w14:textId="28551A4F" w:rsidR="00245AE4" w:rsidRPr="002B1CC6" w:rsidRDefault="00AE1BA5" w:rsidP="003E734B">
            <w:pPr>
              <w:pStyle w:val="SemEspaamento"/>
              <w:jc w:val="both"/>
              <w:rPr>
                <w:rFonts w:ascii="Arial" w:hAnsi="Arial" w:cs="Arial"/>
                <w:sz w:val="22"/>
                <w:szCs w:val="22"/>
              </w:rPr>
            </w:pPr>
            <w:r w:rsidRPr="002B1CC6">
              <w:rPr>
                <w:rFonts w:ascii="Arial" w:hAnsi="Arial" w:cs="Arial"/>
                <w:sz w:val="22"/>
                <w:szCs w:val="22"/>
              </w:rPr>
              <w:t xml:space="preserve">Larissa </w:t>
            </w:r>
            <w:proofErr w:type="spellStart"/>
            <w:r w:rsidRPr="002B1CC6">
              <w:rPr>
                <w:rFonts w:ascii="Arial" w:hAnsi="Arial" w:cs="Arial"/>
                <w:sz w:val="22"/>
                <w:szCs w:val="22"/>
              </w:rPr>
              <w:t>Milioli</w:t>
            </w:r>
            <w:proofErr w:type="spellEnd"/>
            <w:r w:rsidRPr="002B1CC6">
              <w:rPr>
                <w:rFonts w:ascii="Arial" w:hAnsi="Arial" w:cs="Arial"/>
                <w:sz w:val="22"/>
                <w:szCs w:val="22"/>
              </w:rPr>
              <w:t xml:space="preserve"> - Assessora </w:t>
            </w:r>
          </w:p>
        </w:tc>
      </w:tr>
      <w:tr w:rsidR="00C72D19" w:rsidRPr="002B1CC6" w14:paraId="04D9A057" w14:textId="77777777" w:rsidTr="00E11401">
        <w:tc>
          <w:tcPr>
            <w:tcW w:w="1980" w:type="dxa"/>
            <w:vMerge/>
            <w:tcBorders>
              <w:left w:val="nil"/>
              <w:right w:val="nil"/>
            </w:tcBorders>
            <w:shd w:val="clear" w:color="auto" w:fill="F2F2F2" w:themeFill="background1" w:themeFillShade="F2"/>
          </w:tcPr>
          <w:p w14:paraId="2460180C" w14:textId="77777777" w:rsidR="00C72D19" w:rsidRPr="002B1CC6" w:rsidRDefault="00C72D19" w:rsidP="003E734B">
            <w:pPr>
              <w:pStyle w:val="SemEspaamento"/>
              <w:jc w:val="both"/>
              <w:rPr>
                <w:rFonts w:ascii="Arial" w:hAnsi="Arial" w:cs="Arial"/>
                <w:sz w:val="22"/>
                <w:szCs w:val="22"/>
              </w:rPr>
            </w:pPr>
          </w:p>
        </w:tc>
        <w:tc>
          <w:tcPr>
            <w:tcW w:w="7075" w:type="dxa"/>
            <w:tcBorders>
              <w:left w:val="nil"/>
              <w:right w:val="nil"/>
            </w:tcBorders>
          </w:tcPr>
          <w:p w14:paraId="15875BCE" w14:textId="04D52E7F" w:rsidR="00C72D19" w:rsidRPr="002B1CC6" w:rsidRDefault="00CC6CE0" w:rsidP="003E734B">
            <w:pPr>
              <w:pStyle w:val="SemEspaamento"/>
              <w:jc w:val="both"/>
              <w:rPr>
                <w:rFonts w:ascii="Arial" w:hAnsi="Arial" w:cs="Arial"/>
                <w:sz w:val="22"/>
                <w:szCs w:val="22"/>
              </w:rPr>
            </w:pPr>
            <w:r w:rsidRPr="002B1CC6">
              <w:rPr>
                <w:rFonts w:ascii="Arial" w:hAnsi="Arial" w:cs="Arial"/>
                <w:sz w:val="22"/>
                <w:szCs w:val="22"/>
              </w:rPr>
              <w:t xml:space="preserve">Fernando Volkmer </w:t>
            </w:r>
            <w:r w:rsidR="00AE1BA5" w:rsidRPr="002B1CC6">
              <w:rPr>
                <w:rFonts w:ascii="Arial" w:hAnsi="Arial" w:cs="Arial"/>
                <w:sz w:val="22"/>
                <w:szCs w:val="22"/>
              </w:rPr>
              <w:t>–</w:t>
            </w:r>
            <w:r w:rsidRPr="002B1CC6">
              <w:rPr>
                <w:rFonts w:ascii="Arial" w:hAnsi="Arial" w:cs="Arial"/>
                <w:sz w:val="22"/>
                <w:szCs w:val="22"/>
              </w:rPr>
              <w:t xml:space="preserve"> </w:t>
            </w:r>
            <w:r w:rsidR="00AE1BA5" w:rsidRPr="002B1CC6">
              <w:rPr>
                <w:rFonts w:ascii="Arial" w:hAnsi="Arial" w:cs="Arial"/>
                <w:sz w:val="22"/>
                <w:szCs w:val="22"/>
              </w:rPr>
              <w:t xml:space="preserve">Assistente Administrativo - </w:t>
            </w:r>
            <w:r w:rsidRPr="002B1CC6">
              <w:rPr>
                <w:rFonts w:ascii="Arial" w:hAnsi="Arial" w:cs="Arial"/>
                <w:sz w:val="22"/>
                <w:szCs w:val="22"/>
              </w:rPr>
              <w:t>Secretário</w:t>
            </w:r>
          </w:p>
        </w:tc>
      </w:tr>
      <w:tr w:rsidR="00C72D19" w:rsidRPr="002B1CC6" w14:paraId="7E83CF86" w14:textId="77777777" w:rsidTr="00E11401">
        <w:tc>
          <w:tcPr>
            <w:tcW w:w="1980" w:type="dxa"/>
            <w:tcBorders>
              <w:left w:val="nil"/>
              <w:right w:val="nil"/>
            </w:tcBorders>
            <w:shd w:val="clear" w:color="auto" w:fill="F2F2F2" w:themeFill="background1" w:themeFillShade="F2"/>
          </w:tcPr>
          <w:p w14:paraId="2BE8ED6B" w14:textId="77777777" w:rsidR="00C72D19" w:rsidRPr="002B1CC6" w:rsidRDefault="00C72D19" w:rsidP="003E734B">
            <w:pPr>
              <w:pStyle w:val="SemEspaamento"/>
              <w:jc w:val="both"/>
              <w:rPr>
                <w:rFonts w:ascii="Arial" w:hAnsi="Arial" w:cs="Arial"/>
                <w:sz w:val="22"/>
                <w:szCs w:val="22"/>
              </w:rPr>
            </w:pPr>
          </w:p>
        </w:tc>
        <w:tc>
          <w:tcPr>
            <w:tcW w:w="7075" w:type="dxa"/>
            <w:tcBorders>
              <w:left w:val="nil"/>
              <w:right w:val="nil"/>
            </w:tcBorders>
          </w:tcPr>
          <w:p w14:paraId="21E8E41C" w14:textId="47CD6663" w:rsidR="00C72D19" w:rsidRPr="002B1CC6" w:rsidRDefault="00CC6CE0" w:rsidP="003E734B">
            <w:pPr>
              <w:pStyle w:val="SemEspaamento"/>
              <w:jc w:val="both"/>
              <w:rPr>
                <w:rFonts w:ascii="Arial" w:hAnsi="Arial" w:cs="Arial"/>
                <w:sz w:val="22"/>
                <w:szCs w:val="22"/>
              </w:rPr>
            </w:pPr>
            <w:r w:rsidRPr="002B1CC6">
              <w:rPr>
                <w:rFonts w:ascii="Arial" w:hAnsi="Arial" w:cs="Arial"/>
                <w:sz w:val="22"/>
                <w:szCs w:val="22"/>
              </w:rPr>
              <w:t xml:space="preserve">Guilherme </w:t>
            </w:r>
            <w:proofErr w:type="spellStart"/>
            <w:r w:rsidRPr="002B1CC6">
              <w:rPr>
                <w:rFonts w:ascii="Arial" w:hAnsi="Arial" w:cs="Arial"/>
                <w:sz w:val="22"/>
                <w:szCs w:val="22"/>
              </w:rPr>
              <w:t>Querne</w:t>
            </w:r>
            <w:proofErr w:type="spellEnd"/>
            <w:r w:rsidRPr="002B1CC6">
              <w:rPr>
                <w:rFonts w:ascii="Arial" w:hAnsi="Arial" w:cs="Arial"/>
                <w:sz w:val="22"/>
                <w:szCs w:val="22"/>
              </w:rPr>
              <w:t xml:space="preserve"> - Estagiário</w:t>
            </w:r>
          </w:p>
        </w:tc>
      </w:tr>
    </w:tbl>
    <w:p w14:paraId="21BD4137" w14:textId="77777777" w:rsidR="00E11401" w:rsidRPr="002B1CC6" w:rsidRDefault="00245AE4" w:rsidP="003E734B">
      <w:pPr>
        <w:pStyle w:val="SemEspaamento"/>
        <w:jc w:val="both"/>
        <w:rPr>
          <w:rFonts w:ascii="Arial" w:hAnsi="Arial" w:cs="Arial"/>
          <w:sz w:val="22"/>
          <w:szCs w:val="22"/>
        </w:rPr>
      </w:pPr>
      <w:r w:rsidRPr="002B1CC6">
        <w:rPr>
          <w:rFonts w:ascii="Arial" w:hAnsi="Arial" w:cs="Arial"/>
          <w:sz w:val="22"/>
          <w:szCs w:val="22"/>
        </w:rPr>
        <w:tab/>
      </w:r>
      <w:r w:rsidRPr="002B1CC6">
        <w:rPr>
          <w:rFonts w:ascii="Arial" w:hAnsi="Arial" w:cs="Arial"/>
          <w:sz w:val="22"/>
          <w:szCs w:val="22"/>
        </w:rPr>
        <w:tab/>
      </w:r>
      <w:r w:rsidRPr="002B1CC6">
        <w:rPr>
          <w:rFonts w:ascii="Arial" w:hAnsi="Arial" w:cs="Arial"/>
          <w:sz w:val="22"/>
          <w:szCs w:val="22"/>
        </w:rPr>
        <w:tab/>
      </w:r>
    </w:p>
    <w:tbl>
      <w:tblPr>
        <w:tblStyle w:val="Tabelacomgrade"/>
        <w:tblW w:w="0" w:type="auto"/>
        <w:tblInd w:w="5" w:type="dxa"/>
        <w:tblLook w:val="04A0" w:firstRow="1" w:lastRow="0" w:firstColumn="1" w:lastColumn="0" w:noHBand="0" w:noVBand="1"/>
      </w:tblPr>
      <w:tblGrid>
        <w:gridCol w:w="9055"/>
      </w:tblGrid>
      <w:tr w:rsidR="00553E1B" w:rsidRPr="002B1CC6" w14:paraId="46ACC6CB" w14:textId="77777777" w:rsidTr="00F84D3D">
        <w:trPr>
          <w:trHeight w:val="301"/>
        </w:trPr>
        <w:tc>
          <w:tcPr>
            <w:tcW w:w="9055" w:type="dxa"/>
            <w:tcBorders>
              <w:left w:val="nil"/>
              <w:right w:val="nil"/>
            </w:tcBorders>
            <w:shd w:val="clear" w:color="auto" w:fill="F2F2F2" w:themeFill="background1" w:themeFillShade="F2"/>
            <w:vAlign w:val="center"/>
          </w:tcPr>
          <w:p w14:paraId="747BA66E" w14:textId="77777777" w:rsidR="00553E1B" w:rsidRPr="002B1CC6" w:rsidRDefault="00553E1B" w:rsidP="003E734B">
            <w:pPr>
              <w:pStyle w:val="SemEspaamento"/>
              <w:jc w:val="both"/>
              <w:rPr>
                <w:rFonts w:ascii="Arial" w:hAnsi="Arial" w:cs="Arial"/>
                <w:b/>
                <w:sz w:val="22"/>
                <w:szCs w:val="22"/>
              </w:rPr>
            </w:pPr>
            <w:r w:rsidRPr="002B1CC6">
              <w:rPr>
                <w:rFonts w:ascii="Arial" w:hAnsi="Arial" w:cs="Arial"/>
                <w:b/>
                <w:sz w:val="22"/>
                <w:szCs w:val="22"/>
              </w:rPr>
              <w:t>Verificação de Quórum</w:t>
            </w:r>
          </w:p>
        </w:tc>
      </w:tr>
    </w:tbl>
    <w:p w14:paraId="6D5324E6" w14:textId="77777777" w:rsidR="001413B8" w:rsidRPr="002B1CC6" w:rsidRDefault="001413B8" w:rsidP="003E734B">
      <w:pPr>
        <w:pStyle w:val="SemEspaamento"/>
        <w:jc w:val="both"/>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106"/>
        <w:gridCol w:w="2611"/>
        <w:gridCol w:w="1244"/>
        <w:gridCol w:w="1099"/>
      </w:tblGrid>
      <w:tr w:rsidR="00A07631" w:rsidRPr="002B1CC6" w14:paraId="722AB59D" w14:textId="77777777" w:rsidTr="00EC70AA">
        <w:tc>
          <w:tcPr>
            <w:tcW w:w="6717" w:type="dxa"/>
            <w:gridSpan w:val="2"/>
            <w:tcBorders>
              <w:left w:val="nil"/>
            </w:tcBorders>
            <w:shd w:val="clear" w:color="auto" w:fill="F2F2F2" w:themeFill="background1" w:themeFillShade="F2"/>
            <w:vAlign w:val="center"/>
          </w:tcPr>
          <w:p w14:paraId="29BB6C83" w14:textId="77777777" w:rsidR="00A07631" w:rsidRPr="002B1CC6" w:rsidRDefault="00A07631" w:rsidP="003E734B">
            <w:pPr>
              <w:pStyle w:val="SemEspaamento"/>
              <w:jc w:val="both"/>
              <w:rPr>
                <w:rFonts w:ascii="Arial" w:hAnsi="Arial" w:cs="Arial"/>
                <w:b/>
                <w:sz w:val="22"/>
                <w:szCs w:val="22"/>
              </w:rPr>
            </w:pPr>
            <w:r w:rsidRPr="002B1CC6">
              <w:rPr>
                <w:rFonts w:ascii="Arial" w:hAnsi="Arial" w:cs="Arial"/>
                <w:b/>
                <w:sz w:val="22"/>
                <w:szCs w:val="22"/>
              </w:rPr>
              <w:t>Membros presentes</w:t>
            </w:r>
          </w:p>
        </w:tc>
        <w:tc>
          <w:tcPr>
            <w:tcW w:w="1244" w:type="dxa"/>
            <w:shd w:val="clear" w:color="auto" w:fill="F2F2F2" w:themeFill="background1" w:themeFillShade="F2"/>
            <w:vAlign w:val="center"/>
          </w:tcPr>
          <w:p w14:paraId="163EB93B" w14:textId="77777777" w:rsidR="00A07631" w:rsidRPr="002B1CC6" w:rsidRDefault="00A07631" w:rsidP="003E734B">
            <w:pPr>
              <w:pStyle w:val="SemEspaamento"/>
              <w:jc w:val="both"/>
              <w:rPr>
                <w:rFonts w:ascii="Arial" w:hAnsi="Arial" w:cs="Arial"/>
                <w:b/>
                <w:sz w:val="22"/>
                <w:szCs w:val="22"/>
              </w:rPr>
            </w:pPr>
            <w:r w:rsidRPr="002B1CC6">
              <w:rPr>
                <w:rFonts w:ascii="Arial" w:hAnsi="Arial" w:cs="Arial"/>
                <w:b/>
                <w:sz w:val="22"/>
                <w:szCs w:val="22"/>
              </w:rPr>
              <w:t>Horário chegada</w:t>
            </w:r>
          </w:p>
        </w:tc>
        <w:tc>
          <w:tcPr>
            <w:tcW w:w="1099" w:type="dxa"/>
            <w:tcBorders>
              <w:right w:val="nil"/>
            </w:tcBorders>
            <w:shd w:val="clear" w:color="auto" w:fill="F2F2F2" w:themeFill="background1" w:themeFillShade="F2"/>
            <w:vAlign w:val="center"/>
          </w:tcPr>
          <w:p w14:paraId="7F54C587" w14:textId="77777777" w:rsidR="00A07631" w:rsidRPr="002B1CC6" w:rsidRDefault="00A07631" w:rsidP="003E734B">
            <w:pPr>
              <w:pStyle w:val="SemEspaamento"/>
              <w:jc w:val="both"/>
              <w:rPr>
                <w:rFonts w:ascii="Arial" w:hAnsi="Arial" w:cs="Arial"/>
                <w:b/>
                <w:sz w:val="22"/>
                <w:szCs w:val="22"/>
              </w:rPr>
            </w:pPr>
            <w:r w:rsidRPr="002B1CC6">
              <w:rPr>
                <w:rFonts w:ascii="Arial" w:hAnsi="Arial" w:cs="Arial"/>
                <w:b/>
                <w:sz w:val="22"/>
                <w:szCs w:val="22"/>
              </w:rPr>
              <w:t>Horário saída</w:t>
            </w:r>
          </w:p>
        </w:tc>
      </w:tr>
      <w:tr w:rsidR="0052383C" w:rsidRPr="002B1CC6" w14:paraId="5E5BF30B" w14:textId="77777777" w:rsidTr="005E30FC">
        <w:trPr>
          <w:trHeight w:val="301"/>
        </w:trPr>
        <w:tc>
          <w:tcPr>
            <w:tcW w:w="4106" w:type="dxa"/>
            <w:tcBorders>
              <w:left w:val="nil"/>
            </w:tcBorders>
          </w:tcPr>
          <w:p w14:paraId="6B8645B0" w14:textId="1F40B35B" w:rsidR="0052383C" w:rsidRPr="002B1CC6" w:rsidRDefault="0052383C" w:rsidP="003E734B">
            <w:pPr>
              <w:pStyle w:val="SemEspaamento"/>
              <w:jc w:val="both"/>
              <w:rPr>
                <w:rFonts w:ascii="Arial" w:hAnsi="Arial" w:cs="Arial"/>
                <w:sz w:val="22"/>
                <w:szCs w:val="22"/>
              </w:rPr>
            </w:pPr>
            <w:r w:rsidRPr="002B1CC6">
              <w:rPr>
                <w:rFonts w:ascii="Arial" w:hAnsi="Arial" w:cs="Arial"/>
                <w:sz w:val="22"/>
                <w:szCs w:val="22"/>
              </w:rPr>
              <w:t xml:space="preserve">Claudia </w:t>
            </w:r>
            <w:proofErr w:type="spellStart"/>
            <w:r w:rsidRPr="002B1CC6">
              <w:rPr>
                <w:rFonts w:ascii="Arial" w:hAnsi="Arial" w:cs="Arial"/>
                <w:sz w:val="22"/>
                <w:szCs w:val="22"/>
              </w:rPr>
              <w:t>Poletto</w:t>
            </w:r>
            <w:proofErr w:type="spellEnd"/>
          </w:p>
        </w:tc>
        <w:tc>
          <w:tcPr>
            <w:tcW w:w="2611" w:type="dxa"/>
          </w:tcPr>
          <w:p w14:paraId="192C624F" w14:textId="5BCE2FF1" w:rsidR="0052383C" w:rsidRPr="002B1CC6" w:rsidRDefault="0052383C" w:rsidP="003E734B">
            <w:pPr>
              <w:jc w:val="both"/>
              <w:rPr>
                <w:rFonts w:ascii="Arial" w:eastAsia="MS Mincho" w:hAnsi="Arial" w:cs="Arial"/>
                <w:sz w:val="22"/>
                <w:szCs w:val="22"/>
              </w:rPr>
            </w:pPr>
          </w:p>
        </w:tc>
        <w:tc>
          <w:tcPr>
            <w:tcW w:w="1244" w:type="dxa"/>
          </w:tcPr>
          <w:p w14:paraId="56C41D6E" w14:textId="1AFB1230" w:rsidR="0052383C" w:rsidRPr="002B1CC6" w:rsidRDefault="00CC6CE0" w:rsidP="003E734B">
            <w:pPr>
              <w:pStyle w:val="SemEspaamento"/>
              <w:jc w:val="both"/>
              <w:rPr>
                <w:rFonts w:ascii="Arial" w:hAnsi="Arial" w:cs="Arial"/>
                <w:sz w:val="22"/>
                <w:szCs w:val="22"/>
              </w:rPr>
            </w:pPr>
            <w:r w:rsidRPr="002B1CC6">
              <w:rPr>
                <w:rFonts w:ascii="Arial" w:eastAsia="Times New Roman" w:hAnsi="Arial" w:cs="Arial"/>
                <w:color w:val="000000"/>
                <w:sz w:val="22"/>
                <w:szCs w:val="22"/>
                <w:lang w:eastAsia="pt-BR"/>
              </w:rPr>
              <w:t>08</w:t>
            </w:r>
            <w:r w:rsidR="005D56A9" w:rsidRPr="002B1CC6">
              <w:rPr>
                <w:rFonts w:ascii="Arial" w:eastAsia="Times New Roman" w:hAnsi="Arial" w:cs="Arial"/>
                <w:color w:val="000000"/>
                <w:sz w:val="22"/>
                <w:szCs w:val="22"/>
                <w:lang w:eastAsia="pt-BR"/>
              </w:rPr>
              <w:t>:</w:t>
            </w:r>
            <w:r w:rsidR="00034E8C" w:rsidRPr="002B1CC6">
              <w:rPr>
                <w:rFonts w:ascii="Arial" w:eastAsia="Times New Roman" w:hAnsi="Arial" w:cs="Arial"/>
                <w:color w:val="000000"/>
                <w:sz w:val="22"/>
                <w:szCs w:val="22"/>
                <w:lang w:eastAsia="pt-BR"/>
              </w:rPr>
              <w:t>00</w:t>
            </w:r>
          </w:p>
        </w:tc>
        <w:tc>
          <w:tcPr>
            <w:tcW w:w="1099" w:type="dxa"/>
            <w:tcBorders>
              <w:right w:val="nil"/>
            </w:tcBorders>
          </w:tcPr>
          <w:p w14:paraId="3CA9EFA9" w14:textId="0411C3F5" w:rsidR="0052383C" w:rsidRPr="002B1CC6" w:rsidRDefault="00CC6CE0" w:rsidP="003E734B">
            <w:pPr>
              <w:pStyle w:val="SemEspaamento"/>
              <w:jc w:val="both"/>
              <w:rPr>
                <w:rFonts w:ascii="Arial" w:hAnsi="Arial" w:cs="Arial"/>
                <w:sz w:val="22"/>
                <w:szCs w:val="22"/>
              </w:rPr>
            </w:pPr>
            <w:r w:rsidRPr="002B1CC6">
              <w:rPr>
                <w:rFonts w:ascii="Arial" w:hAnsi="Arial" w:cs="Arial"/>
                <w:sz w:val="22"/>
                <w:szCs w:val="22"/>
              </w:rPr>
              <w:t>12</w:t>
            </w:r>
            <w:r w:rsidR="0000756B" w:rsidRPr="002B1CC6">
              <w:rPr>
                <w:rFonts w:ascii="Arial" w:hAnsi="Arial" w:cs="Arial"/>
                <w:sz w:val="22"/>
                <w:szCs w:val="22"/>
              </w:rPr>
              <w:t>:00</w:t>
            </w:r>
          </w:p>
        </w:tc>
      </w:tr>
      <w:tr w:rsidR="0052383C" w:rsidRPr="002B1CC6" w14:paraId="672E3D04" w14:textId="77777777" w:rsidTr="005E30FC">
        <w:trPr>
          <w:trHeight w:val="301"/>
        </w:trPr>
        <w:tc>
          <w:tcPr>
            <w:tcW w:w="4106" w:type="dxa"/>
            <w:tcBorders>
              <w:left w:val="nil"/>
            </w:tcBorders>
          </w:tcPr>
          <w:p w14:paraId="0887E63C" w14:textId="7FFD45BA" w:rsidR="0052383C" w:rsidRPr="002B1CC6" w:rsidRDefault="00CC6CE0" w:rsidP="003E734B">
            <w:pPr>
              <w:pStyle w:val="SemEspaamento"/>
              <w:jc w:val="both"/>
              <w:rPr>
                <w:rFonts w:ascii="Arial" w:hAnsi="Arial" w:cs="Arial"/>
                <w:sz w:val="22"/>
                <w:szCs w:val="22"/>
              </w:rPr>
            </w:pPr>
            <w:r w:rsidRPr="002B1CC6">
              <w:rPr>
                <w:rFonts w:ascii="Arial" w:hAnsi="Arial" w:cs="Arial"/>
                <w:sz w:val="22"/>
                <w:szCs w:val="22"/>
              </w:rPr>
              <w:t xml:space="preserve">Felipe </w:t>
            </w:r>
            <w:proofErr w:type="spellStart"/>
            <w:r w:rsidRPr="002B1CC6">
              <w:rPr>
                <w:rFonts w:ascii="Arial" w:hAnsi="Arial" w:cs="Arial"/>
                <w:sz w:val="22"/>
                <w:szCs w:val="22"/>
              </w:rPr>
              <w:t>Kaspary</w:t>
            </w:r>
            <w:proofErr w:type="spellEnd"/>
          </w:p>
        </w:tc>
        <w:tc>
          <w:tcPr>
            <w:tcW w:w="2611" w:type="dxa"/>
          </w:tcPr>
          <w:p w14:paraId="60983B3A" w14:textId="3268EC5A" w:rsidR="0052383C" w:rsidRPr="002B1CC6" w:rsidRDefault="0052383C" w:rsidP="003E734B">
            <w:pPr>
              <w:jc w:val="both"/>
              <w:rPr>
                <w:rFonts w:ascii="Arial" w:eastAsia="MS Mincho" w:hAnsi="Arial" w:cs="Arial"/>
                <w:sz w:val="22"/>
                <w:szCs w:val="22"/>
              </w:rPr>
            </w:pPr>
          </w:p>
        </w:tc>
        <w:tc>
          <w:tcPr>
            <w:tcW w:w="1244" w:type="dxa"/>
          </w:tcPr>
          <w:p w14:paraId="4B24F916" w14:textId="1E68249F" w:rsidR="0052383C" w:rsidRPr="002B1CC6" w:rsidRDefault="00CC6CE0" w:rsidP="003E734B">
            <w:pPr>
              <w:pStyle w:val="SemEspaamento"/>
              <w:jc w:val="both"/>
              <w:rPr>
                <w:rFonts w:ascii="Arial" w:hAnsi="Arial" w:cs="Arial"/>
                <w:sz w:val="22"/>
                <w:szCs w:val="22"/>
              </w:rPr>
            </w:pPr>
            <w:r w:rsidRPr="002B1CC6">
              <w:rPr>
                <w:rFonts w:ascii="Arial" w:eastAsia="Times New Roman" w:hAnsi="Arial" w:cs="Arial"/>
                <w:color w:val="000000"/>
                <w:sz w:val="22"/>
                <w:szCs w:val="22"/>
                <w:lang w:eastAsia="pt-BR"/>
              </w:rPr>
              <w:t>08:00</w:t>
            </w:r>
          </w:p>
        </w:tc>
        <w:tc>
          <w:tcPr>
            <w:tcW w:w="1099" w:type="dxa"/>
            <w:tcBorders>
              <w:right w:val="nil"/>
            </w:tcBorders>
          </w:tcPr>
          <w:p w14:paraId="647492BD" w14:textId="020317B2" w:rsidR="0052383C" w:rsidRPr="002B1CC6" w:rsidRDefault="00CC6CE0" w:rsidP="003E734B">
            <w:pPr>
              <w:pStyle w:val="SemEspaamento"/>
              <w:jc w:val="both"/>
              <w:rPr>
                <w:rFonts w:ascii="Arial" w:hAnsi="Arial" w:cs="Arial"/>
                <w:sz w:val="22"/>
                <w:szCs w:val="22"/>
              </w:rPr>
            </w:pPr>
            <w:r w:rsidRPr="002B1CC6">
              <w:rPr>
                <w:rFonts w:ascii="Arial" w:hAnsi="Arial" w:cs="Arial"/>
                <w:sz w:val="22"/>
                <w:szCs w:val="22"/>
              </w:rPr>
              <w:t>12:00</w:t>
            </w:r>
          </w:p>
        </w:tc>
      </w:tr>
      <w:tr w:rsidR="00CC6CE0" w:rsidRPr="002B1CC6" w14:paraId="12822160" w14:textId="77777777" w:rsidTr="005E30FC">
        <w:trPr>
          <w:trHeight w:val="301"/>
        </w:trPr>
        <w:tc>
          <w:tcPr>
            <w:tcW w:w="4106" w:type="dxa"/>
            <w:tcBorders>
              <w:left w:val="nil"/>
            </w:tcBorders>
          </w:tcPr>
          <w:p w14:paraId="29E35610" w14:textId="1353AB63" w:rsidR="00CC6CE0" w:rsidRPr="002B1CC6" w:rsidRDefault="00CC6CE0" w:rsidP="003E734B">
            <w:pPr>
              <w:pStyle w:val="SemEspaamento"/>
              <w:jc w:val="both"/>
              <w:rPr>
                <w:rFonts w:ascii="Arial" w:hAnsi="Arial" w:cs="Arial"/>
                <w:sz w:val="22"/>
                <w:szCs w:val="22"/>
              </w:rPr>
            </w:pPr>
            <w:r w:rsidRPr="002B1CC6">
              <w:rPr>
                <w:rFonts w:ascii="Arial" w:hAnsi="Arial" w:cs="Arial"/>
                <w:sz w:val="22"/>
                <w:szCs w:val="22"/>
              </w:rPr>
              <w:t>Maurício Giusti</w:t>
            </w:r>
          </w:p>
        </w:tc>
        <w:tc>
          <w:tcPr>
            <w:tcW w:w="2611" w:type="dxa"/>
          </w:tcPr>
          <w:p w14:paraId="11697B42" w14:textId="1045AB6D" w:rsidR="00CC6CE0" w:rsidRPr="002B1CC6" w:rsidRDefault="00DA7800" w:rsidP="003E734B">
            <w:pPr>
              <w:jc w:val="both"/>
              <w:rPr>
                <w:rFonts w:ascii="Arial" w:eastAsia="MS Mincho" w:hAnsi="Arial" w:cs="Arial"/>
                <w:sz w:val="22"/>
                <w:szCs w:val="22"/>
              </w:rPr>
            </w:pPr>
            <w:r w:rsidRPr="002B1CC6">
              <w:rPr>
                <w:rFonts w:ascii="Arial" w:eastAsia="MS Mincho" w:hAnsi="Arial" w:cs="Arial"/>
                <w:sz w:val="22"/>
                <w:szCs w:val="22"/>
              </w:rPr>
              <w:t>Coordenador</w:t>
            </w:r>
          </w:p>
        </w:tc>
        <w:tc>
          <w:tcPr>
            <w:tcW w:w="1244" w:type="dxa"/>
          </w:tcPr>
          <w:p w14:paraId="16AA457B" w14:textId="220C14DD" w:rsidR="00CC6CE0" w:rsidRPr="002B1CC6" w:rsidRDefault="00CC6CE0" w:rsidP="003E734B">
            <w:pPr>
              <w:pStyle w:val="SemEspaamento"/>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08:00</w:t>
            </w:r>
          </w:p>
        </w:tc>
        <w:tc>
          <w:tcPr>
            <w:tcW w:w="1099" w:type="dxa"/>
            <w:tcBorders>
              <w:right w:val="nil"/>
            </w:tcBorders>
          </w:tcPr>
          <w:p w14:paraId="1D38437F" w14:textId="44065B86" w:rsidR="00CC6CE0" w:rsidRPr="002B1CC6" w:rsidRDefault="00CC6CE0" w:rsidP="003E734B">
            <w:pPr>
              <w:pStyle w:val="SemEspaamento"/>
              <w:jc w:val="both"/>
              <w:rPr>
                <w:rFonts w:ascii="Arial" w:hAnsi="Arial" w:cs="Arial"/>
                <w:sz w:val="22"/>
                <w:szCs w:val="22"/>
              </w:rPr>
            </w:pPr>
            <w:r w:rsidRPr="002B1CC6">
              <w:rPr>
                <w:rFonts w:ascii="Arial" w:hAnsi="Arial" w:cs="Arial"/>
                <w:sz w:val="22"/>
                <w:szCs w:val="22"/>
              </w:rPr>
              <w:t>12:00</w:t>
            </w:r>
          </w:p>
        </w:tc>
      </w:tr>
    </w:tbl>
    <w:p w14:paraId="6ED015B3" w14:textId="79A71F67" w:rsidR="001413B8" w:rsidRPr="002B1CC6" w:rsidRDefault="001413B8" w:rsidP="003E734B">
      <w:pPr>
        <w:pStyle w:val="SemEspaamento"/>
        <w:jc w:val="both"/>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781219" w:rsidRPr="002B1CC6" w14:paraId="39251431" w14:textId="77777777" w:rsidTr="00781219">
        <w:tc>
          <w:tcPr>
            <w:tcW w:w="1980"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14:paraId="3FDD7009" w14:textId="77777777" w:rsidR="00781219" w:rsidRPr="002B1CC6" w:rsidRDefault="00781219" w:rsidP="003E734B">
            <w:pPr>
              <w:pStyle w:val="SemEspaamento"/>
              <w:jc w:val="both"/>
              <w:rPr>
                <w:rFonts w:ascii="Arial" w:hAnsi="Arial" w:cs="Arial"/>
                <w:b/>
                <w:sz w:val="22"/>
                <w:szCs w:val="22"/>
              </w:rPr>
            </w:pPr>
            <w:r w:rsidRPr="002B1CC6">
              <w:rPr>
                <w:rFonts w:ascii="Arial" w:hAnsi="Arial" w:cs="Arial"/>
                <w:b/>
                <w:sz w:val="22"/>
                <w:szCs w:val="22"/>
              </w:rPr>
              <w:t>CONVIDADOS</w:t>
            </w:r>
          </w:p>
        </w:tc>
        <w:tc>
          <w:tcPr>
            <w:tcW w:w="7075" w:type="dxa"/>
            <w:tcBorders>
              <w:top w:val="single" w:sz="4" w:space="0" w:color="auto"/>
              <w:left w:val="nil"/>
              <w:bottom w:val="single" w:sz="4" w:space="0" w:color="auto"/>
              <w:right w:val="nil"/>
            </w:tcBorders>
          </w:tcPr>
          <w:p w14:paraId="2D1FD46D" w14:textId="491B2212" w:rsidR="00781219" w:rsidRPr="002B1CC6" w:rsidRDefault="00827213" w:rsidP="00AE1BA5">
            <w:pPr>
              <w:pStyle w:val="SemEspaamento"/>
              <w:jc w:val="both"/>
              <w:rPr>
                <w:rFonts w:ascii="Arial" w:hAnsi="Arial" w:cs="Arial"/>
                <w:sz w:val="22"/>
                <w:szCs w:val="22"/>
              </w:rPr>
            </w:pPr>
            <w:r w:rsidRPr="002B1CC6">
              <w:rPr>
                <w:rFonts w:ascii="Arial" w:hAnsi="Arial" w:cs="Arial"/>
                <w:sz w:val="22"/>
                <w:szCs w:val="22"/>
              </w:rPr>
              <w:t xml:space="preserve">Luiz Alberto </w:t>
            </w:r>
            <w:r w:rsidR="00AE1BA5" w:rsidRPr="002B1CC6">
              <w:rPr>
                <w:rFonts w:ascii="Arial" w:hAnsi="Arial" w:cs="Arial"/>
                <w:sz w:val="22"/>
                <w:szCs w:val="22"/>
              </w:rPr>
              <w:t>Souza – Presidente do IAB/SC</w:t>
            </w:r>
          </w:p>
        </w:tc>
      </w:tr>
      <w:tr w:rsidR="00781219" w:rsidRPr="002B1CC6" w14:paraId="4A18183C" w14:textId="77777777" w:rsidTr="00781219">
        <w:tc>
          <w:tcPr>
            <w:tcW w:w="0" w:type="auto"/>
            <w:vMerge/>
            <w:tcBorders>
              <w:top w:val="single" w:sz="4" w:space="0" w:color="auto"/>
              <w:left w:val="nil"/>
              <w:bottom w:val="single" w:sz="4" w:space="0" w:color="auto"/>
              <w:right w:val="nil"/>
            </w:tcBorders>
            <w:vAlign w:val="center"/>
            <w:hideMark/>
          </w:tcPr>
          <w:p w14:paraId="5E847749" w14:textId="77777777" w:rsidR="00781219" w:rsidRPr="002B1CC6" w:rsidRDefault="00781219" w:rsidP="003E734B">
            <w:pPr>
              <w:jc w:val="both"/>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14:paraId="1AE12368" w14:textId="1455EBE6" w:rsidR="00781219" w:rsidRPr="002B1CC6" w:rsidRDefault="00827213" w:rsidP="003E734B">
            <w:pPr>
              <w:pStyle w:val="SemEspaamento"/>
              <w:jc w:val="both"/>
              <w:rPr>
                <w:rFonts w:ascii="Arial" w:hAnsi="Arial" w:cs="Arial"/>
                <w:sz w:val="22"/>
                <w:szCs w:val="22"/>
              </w:rPr>
            </w:pPr>
            <w:r w:rsidRPr="002B1CC6">
              <w:rPr>
                <w:rFonts w:ascii="Arial" w:hAnsi="Arial" w:cs="Arial"/>
                <w:sz w:val="22"/>
                <w:szCs w:val="22"/>
              </w:rPr>
              <w:t>Ângelo Arruda</w:t>
            </w:r>
            <w:r w:rsidR="00AE1BA5" w:rsidRPr="002B1CC6">
              <w:rPr>
                <w:rFonts w:ascii="Arial" w:hAnsi="Arial" w:cs="Arial"/>
                <w:sz w:val="22"/>
                <w:szCs w:val="22"/>
              </w:rPr>
              <w:t xml:space="preserve"> – Vice Presidente do IAB/SC</w:t>
            </w:r>
          </w:p>
        </w:tc>
      </w:tr>
      <w:tr w:rsidR="00781219" w:rsidRPr="002B1CC6" w14:paraId="76A30DC5" w14:textId="77777777" w:rsidTr="00781219">
        <w:tc>
          <w:tcPr>
            <w:tcW w:w="0" w:type="auto"/>
            <w:vMerge/>
            <w:tcBorders>
              <w:top w:val="single" w:sz="4" w:space="0" w:color="auto"/>
              <w:left w:val="nil"/>
              <w:bottom w:val="single" w:sz="4" w:space="0" w:color="auto"/>
              <w:right w:val="nil"/>
            </w:tcBorders>
            <w:vAlign w:val="center"/>
            <w:hideMark/>
          </w:tcPr>
          <w:p w14:paraId="19668C44" w14:textId="77777777" w:rsidR="00781219" w:rsidRPr="002B1CC6" w:rsidRDefault="00781219" w:rsidP="003E734B">
            <w:pPr>
              <w:jc w:val="both"/>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14:paraId="0E1FD7B6" w14:textId="6F231323" w:rsidR="00781219" w:rsidRPr="002B1CC6" w:rsidRDefault="00827213" w:rsidP="003E734B">
            <w:pPr>
              <w:pStyle w:val="SemEspaamento"/>
              <w:jc w:val="both"/>
              <w:rPr>
                <w:rFonts w:ascii="Arial" w:hAnsi="Arial" w:cs="Arial"/>
                <w:sz w:val="22"/>
                <w:szCs w:val="22"/>
              </w:rPr>
            </w:pPr>
            <w:proofErr w:type="spellStart"/>
            <w:r w:rsidRPr="002B1CC6">
              <w:rPr>
                <w:rFonts w:ascii="Arial" w:hAnsi="Arial" w:cs="Arial"/>
                <w:sz w:val="22"/>
                <w:szCs w:val="22"/>
              </w:rPr>
              <w:t>Jordi</w:t>
            </w:r>
            <w:proofErr w:type="spellEnd"/>
            <w:r w:rsidRPr="002B1CC6">
              <w:rPr>
                <w:rFonts w:ascii="Arial" w:hAnsi="Arial" w:cs="Arial"/>
                <w:sz w:val="22"/>
                <w:szCs w:val="22"/>
              </w:rPr>
              <w:t xml:space="preserve"> Cuenca</w:t>
            </w:r>
          </w:p>
        </w:tc>
      </w:tr>
    </w:tbl>
    <w:p w14:paraId="685448A8" w14:textId="77777777" w:rsidR="00781219" w:rsidRPr="002B1CC6" w:rsidRDefault="00781219" w:rsidP="003E734B">
      <w:pPr>
        <w:pStyle w:val="SemEspaamento"/>
        <w:jc w:val="both"/>
        <w:rPr>
          <w:rFonts w:ascii="Arial" w:hAnsi="Arial" w:cs="Arial"/>
          <w:sz w:val="22"/>
          <w:szCs w:val="22"/>
        </w:rPr>
      </w:pPr>
    </w:p>
    <w:tbl>
      <w:tblPr>
        <w:tblW w:w="9072" w:type="dxa"/>
        <w:tblBorders>
          <w:top w:val="single" w:sz="8" w:space="0" w:color="auto"/>
          <w:bottom w:val="single" w:sz="8" w:space="0" w:color="auto"/>
          <w:insideH w:val="single" w:sz="8" w:space="0" w:color="auto"/>
        </w:tblBorders>
        <w:tblCellMar>
          <w:left w:w="70" w:type="dxa"/>
          <w:right w:w="70" w:type="dxa"/>
        </w:tblCellMar>
        <w:tblLook w:val="04A0" w:firstRow="1" w:lastRow="0" w:firstColumn="1" w:lastColumn="0" w:noHBand="0" w:noVBand="1"/>
      </w:tblPr>
      <w:tblGrid>
        <w:gridCol w:w="1985"/>
        <w:gridCol w:w="7087"/>
      </w:tblGrid>
      <w:tr w:rsidR="00F84D3D" w:rsidRPr="002B1CC6" w14:paraId="7C9DBFFC" w14:textId="77777777" w:rsidTr="008D52C5">
        <w:trPr>
          <w:trHeight w:hRule="exact" w:val="301"/>
        </w:trPr>
        <w:tc>
          <w:tcPr>
            <w:tcW w:w="9072" w:type="dxa"/>
            <w:gridSpan w:val="2"/>
            <w:shd w:val="clear" w:color="000000" w:fill="F2F2F2"/>
            <w:vAlign w:val="center"/>
            <w:hideMark/>
          </w:tcPr>
          <w:p w14:paraId="04744C3F" w14:textId="77777777" w:rsidR="00F84D3D" w:rsidRPr="002B1CC6" w:rsidRDefault="00F84D3D"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Ausências justificadas</w:t>
            </w:r>
          </w:p>
        </w:tc>
      </w:tr>
      <w:tr w:rsidR="00335072" w:rsidRPr="002B1CC6" w14:paraId="5BB6F446" w14:textId="77777777" w:rsidTr="008D52C5">
        <w:trPr>
          <w:trHeight w:hRule="exact" w:val="301"/>
        </w:trPr>
        <w:tc>
          <w:tcPr>
            <w:tcW w:w="1985" w:type="dxa"/>
            <w:shd w:val="clear" w:color="000000" w:fill="F2F2F2"/>
            <w:vAlign w:val="center"/>
            <w:hideMark/>
          </w:tcPr>
          <w:p w14:paraId="4ADB221A" w14:textId="77777777" w:rsidR="00335072" w:rsidRPr="002B1CC6" w:rsidRDefault="00335072"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Conselheiro</w:t>
            </w:r>
          </w:p>
        </w:tc>
        <w:tc>
          <w:tcPr>
            <w:tcW w:w="7087" w:type="dxa"/>
            <w:shd w:val="clear" w:color="auto" w:fill="auto"/>
            <w:vAlign w:val="center"/>
          </w:tcPr>
          <w:p w14:paraId="53B82D84" w14:textId="1B6CA07D" w:rsidR="00335072" w:rsidRPr="002B1CC6" w:rsidRDefault="00335072" w:rsidP="003E734B">
            <w:pPr>
              <w:jc w:val="both"/>
              <w:rPr>
                <w:rFonts w:ascii="Arial" w:eastAsia="Times New Roman" w:hAnsi="Arial" w:cs="Arial"/>
                <w:color w:val="000000"/>
                <w:sz w:val="22"/>
                <w:szCs w:val="22"/>
                <w:lang w:eastAsia="pt-BR"/>
              </w:rPr>
            </w:pPr>
          </w:p>
        </w:tc>
      </w:tr>
      <w:tr w:rsidR="00335072" w:rsidRPr="002B1CC6" w14:paraId="2F1077ED" w14:textId="77777777" w:rsidTr="008D52C5">
        <w:trPr>
          <w:trHeight w:hRule="exact" w:val="301"/>
        </w:trPr>
        <w:tc>
          <w:tcPr>
            <w:tcW w:w="1985" w:type="dxa"/>
            <w:shd w:val="clear" w:color="000000" w:fill="F2F2F2"/>
            <w:vAlign w:val="center"/>
            <w:hideMark/>
          </w:tcPr>
          <w:p w14:paraId="14C5FAAC" w14:textId="77777777" w:rsidR="00335072" w:rsidRPr="002B1CC6" w:rsidRDefault="00335072"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Justificativa</w:t>
            </w:r>
          </w:p>
        </w:tc>
        <w:tc>
          <w:tcPr>
            <w:tcW w:w="7087" w:type="dxa"/>
            <w:shd w:val="clear" w:color="auto" w:fill="auto"/>
            <w:vAlign w:val="center"/>
          </w:tcPr>
          <w:p w14:paraId="0A2E58C7" w14:textId="3155AECE" w:rsidR="00335072" w:rsidRPr="002B1CC6" w:rsidRDefault="00335072" w:rsidP="003E734B">
            <w:pPr>
              <w:jc w:val="both"/>
              <w:rPr>
                <w:rFonts w:ascii="Arial" w:eastAsia="Times New Roman" w:hAnsi="Arial" w:cs="Arial"/>
                <w:color w:val="000000"/>
                <w:sz w:val="22"/>
                <w:szCs w:val="22"/>
                <w:lang w:eastAsia="pt-BR"/>
              </w:rPr>
            </w:pPr>
          </w:p>
        </w:tc>
      </w:tr>
      <w:tr w:rsidR="00712BD6" w:rsidRPr="002B1CC6" w14:paraId="5A720F47" w14:textId="77777777" w:rsidTr="00CC6CE0">
        <w:trPr>
          <w:trHeight w:hRule="exact" w:val="301"/>
        </w:trPr>
        <w:tc>
          <w:tcPr>
            <w:tcW w:w="9072" w:type="dxa"/>
            <w:gridSpan w:val="2"/>
            <w:shd w:val="clear" w:color="000000" w:fill="F2F2F2"/>
            <w:vAlign w:val="center"/>
          </w:tcPr>
          <w:p w14:paraId="5A7876CA" w14:textId="0A90D46A" w:rsidR="00712BD6" w:rsidRPr="002B1CC6" w:rsidRDefault="00712BD6" w:rsidP="003E734B">
            <w:pPr>
              <w:jc w:val="both"/>
              <w:rPr>
                <w:rFonts w:ascii="Arial" w:eastAsia="Times New Roman" w:hAnsi="Arial" w:cs="Arial"/>
                <w:b/>
                <w:bCs/>
                <w:color w:val="000000"/>
                <w:sz w:val="22"/>
                <w:szCs w:val="22"/>
                <w:lang w:eastAsia="pt-BR"/>
              </w:rPr>
            </w:pPr>
          </w:p>
        </w:tc>
      </w:tr>
    </w:tbl>
    <w:p w14:paraId="4BBD10DD" w14:textId="77777777" w:rsidR="00553E1B" w:rsidRPr="002B1CC6" w:rsidRDefault="00553E1B" w:rsidP="003E734B">
      <w:pPr>
        <w:pStyle w:val="SemEspaamento"/>
        <w:jc w:val="both"/>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2B1CC6" w14:paraId="47D0DC93" w14:textId="77777777" w:rsidTr="00AE1BA5">
        <w:trPr>
          <w:trHeight w:hRule="exact" w:val="886"/>
          <w:jc w:val="center"/>
        </w:trPr>
        <w:tc>
          <w:tcPr>
            <w:tcW w:w="9055" w:type="dxa"/>
            <w:tcBorders>
              <w:left w:val="nil"/>
              <w:right w:val="nil"/>
            </w:tcBorders>
            <w:shd w:val="clear" w:color="auto" w:fill="F2F2F2" w:themeFill="background1" w:themeFillShade="F2"/>
            <w:vAlign w:val="center"/>
          </w:tcPr>
          <w:p w14:paraId="2F3CBAA3" w14:textId="75947BA2" w:rsidR="00680BD5" w:rsidRPr="002B1CC6" w:rsidRDefault="0097276A" w:rsidP="00AE1BA5">
            <w:pPr>
              <w:jc w:val="both"/>
              <w:rPr>
                <w:rFonts w:ascii="Arial" w:eastAsia="Times New Roman" w:hAnsi="Arial" w:cs="Arial"/>
                <w:b/>
                <w:bCs/>
                <w:color w:val="000000"/>
                <w:sz w:val="22"/>
                <w:szCs w:val="22"/>
                <w:lang w:eastAsia="pt-BR"/>
              </w:rPr>
            </w:pPr>
            <w:r w:rsidRPr="002B1CC6">
              <w:rPr>
                <w:rFonts w:ascii="Arial" w:hAnsi="Arial" w:cs="Arial"/>
                <w:b/>
                <w:bCs/>
                <w:color w:val="000000"/>
                <w:sz w:val="22"/>
                <w:szCs w:val="22"/>
              </w:rPr>
              <w:t>L</w:t>
            </w:r>
            <w:r w:rsidR="00680BD5" w:rsidRPr="002B1CC6">
              <w:rPr>
                <w:rFonts w:ascii="Arial" w:hAnsi="Arial" w:cs="Arial"/>
                <w:b/>
                <w:bCs/>
                <w:color w:val="000000"/>
                <w:sz w:val="22"/>
                <w:szCs w:val="22"/>
              </w:rPr>
              <w:t>eitura e aprovação das Súmulas</w:t>
            </w:r>
            <w:r w:rsidR="00AE1BA5" w:rsidRPr="002B1CC6">
              <w:rPr>
                <w:rFonts w:ascii="Arial" w:hAnsi="Arial" w:cs="Arial"/>
                <w:b/>
                <w:bCs/>
                <w:color w:val="000000"/>
                <w:sz w:val="22"/>
                <w:szCs w:val="22"/>
              </w:rPr>
              <w:t xml:space="preserve"> da </w:t>
            </w:r>
            <w:r w:rsidR="00680BD5" w:rsidRPr="002B1CC6">
              <w:rPr>
                <w:rFonts w:ascii="Arial" w:hAnsi="Arial" w:cs="Arial"/>
                <w:b/>
                <w:bCs/>
                <w:color w:val="000000"/>
                <w:sz w:val="22"/>
                <w:szCs w:val="22"/>
              </w:rPr>
              <w:t>2ª Reunião Extraordinária 2020 – 01/10/2020</w:t>
            </w:r>
            <w:r w:rsidR="00AE1BA5" w:rsidRPr="002B1CC6">
              <w:rPr>
                <w:rFonts w:ascii="Arial" w:hAnsi="Arial" w:cs="Arial"/>
                <w:b/>
                <w:bCs/>
                <w:color w:val="000000"/>
                <w:sz w:val="22"/>
                <w:szCs w:val="22"/>
              </w:rPr>
              <w:t xml:space="preserve">, </w:t>
            </w:r>
            <w:r w:rsidR="00680BD5" w:rsidRPr="002B1CC6">
              <w:rPr>
                <w:rFonts w:ascii="Arial" w:hAnsi="Arial" w:cs="Arial"/>
                <w:b/>
                <w:bCs/>
                <w:color w:val="000000"/>
                <w:sz w:val="22"/>
                <w:szCs w:val="22"/>
              </w:rPr>
              <w:t>11º Reunião Ordinária 2020 – 20/11/2020</w:t>
            </w:r>
            <w:r w:rsidR="00AE1BA5" w:rsidRPr="002B1CC6">
              <w:rPr>
                <w:rFonts w:ascii="Arial" w:hAnsi="Arial" w:cs="Arial"/>
                <w:b/>
                <w:bCs/>
                <w:color w:val="000000"/>
                <w:sz w:val="22"/>
                <w:szCs w:val="22"/>
              </w:rPr>
              <w:t xml:space="preserve">, </w:t>
            </w:r>
            <w:r w:rsidR="00680BD5" w:rsidRPr="002B1CC6">
              <w:rPr>
                <w:rFonts w:ascii="Arial" w:hAnsi="Arial" w:cs="Arial"/>
                <w:b/>
                <w:bCs/>
                <w:color w:val="000000"/>
                <w:sz w:val="22"/>
                <w:szCs w:val="22"/>
              </w:rPr>
              <w:t>3º Reunião Extraordinária 2020 – 03/12/2020</w:t>
            </w:r>
            <w:r w:rsidR="00AE1BA5" w:rsidRPr="002B1CC6">
              <w:rPr>
                <w:rFonts w:ascii="Arial" w:hAnsi="Arial" w:cs="Arial"/>
                <w:b/>
                <w:bCs/>
                <w:color w:val="000000"/>
                <w:sz w:val="22"/>
                <w:szCs w:val="22"/>
              </w:rPr>
              <w:t xml:space="preserve">, </w:t>
            </w:r>
            <w:r w:rsidR="00680BD5" w:rsidRPr="002B1CC6">
              <w:rPr>
                <w:rFonts w:ascii="Arial" w:hAnsi="Arial" w:cs="Arial"/>
                <w:b/>
                <w:bCs/>
                <w:color w:val="000000"/>
                <w:sz w:val="22"/>
                <w:szCs w:val="22"/>
              </w:rPr>
              <w:t>1ª Reunião Ordinária 2021 – 21/01/2021</w:t>
            </w:r>
          </w:p>
        </w:tc>
      </w:tr>
    </w:tbl>
    <w:p w14:paraId="32AAD9AE" w14:textId="77777777" w:rsidR="00BD49D9" w:rsidRPr="002B1CC6" w:rsidRDefault="00BD49D9" w:rsidP="003E734B">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2B1CC6" w14:paraId="7971AF78" w14:textId="77777777"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F6DBFBA" w14:textId="77777777" w:rsidR="0097276A" w:rsidRPr="002B1CC6" w:rsidRDefault="0097276A"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10612268" w14:textId="0EBBC67A" w:rsidR="00E13FE7" w:rsidRPr="002B1CC6" w:rsidRDefault="008E1537"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Aprovadas </w:t>
            </w:r>
            <w:r w:rsidR="0098278F" w:rsidRPr="002B1CC6">
              <w:rPr>
                <w:rFonts w:ascii="Arial" w:eastAsia="Times New Roman" w:hAnsi="Arial" w:cs="Arial"/>
                <w:color w:val="000000"/>
                <w:sz w:val="22"/>
                <w:szCs w:val="22"/>
                <w:lang w:eastAsia="pt-BR"/>
              </w:rPr>
              <w:t>as Súmulas. Publique-se.</w:t>
            </w:r>
          </w:p>
        </w:tc>
      </w:tr>
    </w:tbl>
    <w:p w14:paraId="0DED4C66" w14:textId="77777777" w:rsidR="00BF4189" w:rsidRPr="002B1CC6" w:rsidRDefault="00BF4189" w:rsidP="003E734B">
      <w:pPr>
        <w:pStyle w:val="PargrafodaLista"/>
        <w:suppressLineNumbers/>
        <w:tabs>
          <w:tab w:val="left" w:pos="0"/>
        </w:tabs>
        <w:autoSpaceDE w:val="0"/>
        <w:autoSpaceDN w:val="0"/>
        <w:spacing w:after="160"/>
        <w:ind w:left="0"/>
        <w:jc w:val="both"/>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2B1CC6" w14:paraId="3DF0ECD0" w14:textId="77777777" w:rsidTr="00074F58">
        <w:trPr>
          <w:trHeight w:hRule="exact" w:val="340"/>
        </w:trPr>
        <w:tc>
          <w:tcPr>
            <w:tcW w:w="9055" w:type="dxa"/>
            <w:tcBorders>
              <w:left w:val="nil"/>
              <w:right w:val="nil"/>
            </w:tcBorders>
            <w:shd w:val="clear" w:color="auto" w:fill="F2F2F2" w:themeFill="background1" w:themeFillShade="F2"/>
            <w:vAlign w:val="center"/>
          </w:tcPr>
          <w:p w14:paraId="64A8E1F2" w14:textId="77777777" w:rsidR="00074F58" w:rsidRPr="002B1CC6" w:rsidRDefault="00074F58" w:rsidP="003E734B">
            <w:pPr>
              <w:pStyle w:val="PargrafodaLista"/>
              <w:suppressLineNumbers/>
              <w:tabs>
                <w:tab w:val="left" w:pos="0"/>
              </w:tabs>
              <w:autoSpaceDE w:val="0"/>
              <w:autoSpaceDN w:val="0"/>
              <w:spacing w:after="160"/>
              <w:ind w:left="0"/>
              <w:jc w:val="both"/>
              <w:rPr>
                <w:rFonts w:ascii="Arial" w:hAnsi="Arial" w:cs="Arial"/>
                <w:b/>
                <w:sz w:val="22"/>
                <w:szCs w:val="22"/>
              </w:rPr>
            </w:pPr>
            <w:r w:rsidRPr="002B1CC6">
              <w:rPr>
                <w:rFonts w:ascii="Arial" w:hAnsi="Arial" w:cs="Arial"/>
                <w:b/>
                <w:sz w:val="22"/>
                <w:szCs w:val="22"/>
              </w:rPr>
              <w:t>Comunicação</w:t>
            </w:r>
          </w:p>
        </w:tc>
      </w:tr>
    </w:tbl>
    <w:p w14:paraId="3FE71064" w14:textId="447A314F" w:rsidR="00074F58" w:rsidRPr="002B1CC6" w:rsidRDefault="00074F58" w:rsidP="003E734B">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9B715F" w:rsidRPr="002B1CC6" w14:paraId="44C2E0D0" w14:textId="77777777" w:rsidTr="005E30FC">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33AE44F3" w14:textId="77777777" w:rsidR="009B715F" w:rsidRPr="002B1CC6" w:rsidRDefault="009B715F"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3F97FC9D" w14:textId="79C2B4BA" w:rsidR="009B715F" w:rsidRPr="002B1CC6" w:rsidRDefault="009B715F" w:rsidP="003E734B">
            <w:pPr>
              <w:ind w:right="-72"/>
              <w:jc w:val="both"/>
              <w:rPr>
                <w:rFonts w:ascii="Arial" w:eastAsia="Times New Roman" w:hAnsi="Arial" w:cs="Arial"/>
                <w:color w:val="000000"/>
                <w:sz w:val="22"/>
                <w:szCs w:val="22"/>
                <w:lang w:eastAsia="pt-BR"/>
              </w:rPr>
            </w:pPr>
          </w:p>
        </w:tc>
      </w:tr>
      <w:tr w:rsidR="009B715F" w:rsidRPr="002B1CC6" w14:paraId="20AC6B56" w14:textId="77777777" w:rsidTr="005E30FC">
        <w:trPr>
          <w:trHeight w:val="300"/>
        </w:trPr>
        <w:tc>
          <w:tcPr>
            <w:tcW w:w="1960" w:type="dxa"/>
            <w:tcBorders>
              <w:top w:val="nil"/>
              <w:left w:val="nil"/>
              <w:bottom w:val="nil"/>
              <w:right w:val="nil"/>
            </w:tcBorders>
            <w:shd w:val="clear" w:color="000000" w:fill="F2F2F2"/>
            <w:noWrap/>
            <w:vAlign w:val="center"/>
            <w:hideMark/>
          </w:tcPr>
          <w:p w14:paraId="033753DF" w14:textId="77777777" w:rsidR="009B715F" w:rsidRPr="002B1CC6" w:rsidRDefault="009B715F"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7C995059" w14:textId="398315E9" w:rsidR="007715EF" w:rsidRPr="002B1CC6" w:rsidRDefault="00AE1BA5"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w:t>
            </w:r>
          </w:p>
        </w:tc>
      </w:tr>
    </w:tbl>
    <w:p w14:paraId="5D4AA002" w14:textId="3F683354" w:rsidR="00111A4B" w:rsidRPr="002B1CC6" w:rsidRDefault="00111A4B" w:rsidP="003E734B">
      <w:pPr>
        <w:pStyle w:val="PargrafodaLista"/>
        <w:suppressLineNumbers/>
        <w:tabs>
          <w:tab w:val="left" w:pos="0"/>
        </w:tabs>
        <w:autoSpaceDE w:val="0"/>
        <w:autoSpaceDN w:val="0"/>
        <w:spacing w:after="160"/>
        <w:ind w:left="0"/>
        <w:jc w:val="both"/>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EE0812" w:rsidRPr="002B1CC6" w14:paraId="28ECCC7E" w14:textId="77777777" w:rsidTr="00EC70AA">
        <w:trPr>
          <w:trHeight w:hRule="exact" w:val="340"/>
        </w:trPr>
        <w:tc>
          <w:tcPr>
            <w:tcW w:w="9055" w:type="dxa"/>
            <w:tcBorders>
              <w:left w:val="nil"/>
              <w:right w:val="nil"/>
            </w:tcBorders>
            <w:shd w:val="clear" w:color="auto" w:fill="F2F2F2" w:themeFill="background1" w:themeFillShade="F2"/>
            <w:vAlign w:val="center"/>
          </w:tcPr>
          <w:p w14:paraId="6EFADC92" w14:textId="77777777" w:rsidR="00EE0812" w:rsidRPr="002B1CC6" w:rsidRDefault="006501C6" w:rsidP="003F5A0A">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Extra pauta</w:t>
            </w:r>
          </w:p>
        </w:tc>
      </w:tr>
    </w:tbl>
    <w:p w14:paraId="1F6DD691" w14:textId="77777777" w:rsidR="00EE0812" w:rsidRPr="002B1CC6" w:rsidRDefault="00EE0812" w:rsidP="003E734B">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A42A6F" w:rsidRPr="002B1CC6" w14:paraId="72661F7F" w14:textId="77777777" w:rsidTr="00EC70A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7810733D" w14:textId="77777777" w:rsidR="00A42A6F" w:rsidRPr="002B1CC6" w:rsidRDefault="00A42A6F"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2A21EBF7" w14:textId="400B6018" w:rsidR="00A42A6F" w:rsidRPr="002B1CC6" w:rsidRDefault="008E1537" w:rsidP="00AE1BA5">
            <w:pPr>
              <w:ind w:right="-72"/>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Maurício </w:t>
            </w:r>
            <w:r w:rsidR="00AE1BA5" w:rsidRPr="002B1CC6">
              <w:rPr>
                <w:rFonts w:ascii="Arial" w:eastAsia="Times New Roman" w:hAnsi="Arial" w:cs="Arial"/>
                <w:color w:val="000000"/>
                <w:sz w:val="22"/>
                <w:szCs w:val="22"/>
                <w:lang w:eastAsia="pt-BR"/>
              </w:rPr>
              <w:t>Giusti</w:t>
            </w:r>
          </w:p>
        </w:tc>
      </w:tr>
      <w:tr w:rsidR="00A42A6F" w:rsidRPr="002B1CC6" w14:paraId="3630AB85" w14:textId="77777777" w:rsidTr="00EC70AA">
        <w:trPr>
          <w:trHeight w:val="300"/>
        </w:trPr>
        <w:tc>
          <w:tcPr>
            <w:tcW w:w="1960" w:type="dxa"/>
            <w:tcBorders>
              <w:top w:val="nil"/>
              <w:left w:val="nil"/>
              <w:bottom w:val="single" w:sz="4" w:space="0" w:color="auto"/>
              <w:right w:val="nil"/>
            </w:tcBorders>
            <w:shd w:val="clear" w:color="000000" w:fill="F2F2F2"/>
            <w:noWrap/>
            <w:vAlign w:val="center"/>
            <w:hideMark/>
          </w:tcPr>
          <w:p w14:paraId="52D330E3" w14:textId="6A60FA11" w:rsidR="00A42A6F" w:rsidRPr="002B1CC6" w:rsidRDefault="003F5A0A"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Assunto</w:t>
            </w:r>
          </w:p>
        </w:tc>
        <w:tc>
          <w:tcPr>
            <w:tcW w:w="7112" w:type="dxa"/>
            <w:tcBorders>
              <w:top w:val="single" w:sz="4" w:space="0" w:color="auto"/>
              <w:left w:val="nil"/>
              <w:bottom w:val="single" w:sz="4" w:space="0" w:color="auto"/>
              <w:right w:val="nil"/>
            </w:tcBorders>
            <w:shd w:val="clear" w:color="auto" w:fill="auto"/>
            <w:noWrap/>
            <w:vAlign w:val="center"/>
          </w:tcPr>
          <w:p w14:paraId="0B076815" w14:textId="22680026" w:rsidR="00A42A6F" w:rsidRPr="002B1CC6" w:rsidRDefault="008E1537"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Projeto – Edital para concurso em ATHIS Acadêmico</w:t>
            </w:r>
          </w:p>
        </w:tc>
      </w:tr>
    </w:tbl>
    <w:p w14:paraId="00B4AE6E" w14:textId="3089CC01" w:rsidR="00BF4189" w:rsidRPr="002B1CC6" w:rsidRDefault="00BF4189" w:rsidP="003E734B">
      <w:pPr>
        <w:pStyle w:val="PargrafodaLista"/>
        <w:suppressLineNumbers/>
        <w:tabs>
          <w:tab w:val="left" w:pos="0"/>
        </w:tabs>
        <w:autoSpaceDE w:val="0"/>
        <w:autoSpaceDN w:val="0"/>
        <w:ind w:left="0"/>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8E1537" w:rsidRPr="002B1CC6" w14:paraId="1A5706D2" w14:textId="77777777" w:rsidTr="00EF2A05">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2781401A" w14:textId="77777777" w:rsidR="008E1537" w:rsidRPr="002B1CC6" w:rsidRDefault="008E1537"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2484EBCE" w14:textId="7E416000" w:rsidR="008E1537" w:rsidRPr="002B1CC6" w:rsidRDefault="008E1537" w:rsidP="003E734B">
            <w:pPr>
              <w:ind w:right="-72"/>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Cláudia </w:t>
            </w:r>
            <w:proofErr w:type="spellStart"/>
            <w:r w:rsidRPr="002B1CC6">
              <w:rPr>
                <w:rFonts w:ascii="Arial" w:eastAsia="Times New Roman" w:hAnsi="Arial" w:cs="Arial"/>
                <w:color w:val="000000"/>
                <w:sz w:val="22"/>
                <w:szCs w:val="22"/>
                <w:lang w:eastAsia="pt-BR"/>
              </w:rPr>
              <w:t>Poletto</w:t>
            </w:r>
            <w:proofErr w:type="spellEnd"/>
          </w:p>
        </w:tc>
      </w:tr>
      <w:tr w:rsidR="008E1537" w:rsidRPr="002B1CC6" w14:paraId="1DE45C5C" w14:textId="77777777" w:rsidTr="00EF2A05">
        <w:trPr>
          <w:trHeight w:val="300"/>
        </w:trPr>
        <w:tc>
          <w:tcPr>
            <w:tcW w:w="1960" w:type="dxa"/>
            <w:tcBorders>
              <w:top w:val="nil"/>
              <w:left w:val="nil"/>
              <w:bottom w:val="single" w:sz="4" w:space="0" w:color="auto"/>
              <w:right w:val="nil"/>
            </w:tcBorders>
            <w:shd w:val="clear" w:color="000000" w:fill="F2F2F2"/>
            <w:noWrap/>
            <w:vAlign w:val="center"/>
            <w:hideMark/>
          </w:tcPr>
          <w:p w14:paraId="17AD569F" w14:textId="2E0513E4" w:rsidR="008E1537" w:rsidRPr="002B1CC6" w:rsidRDefault="003F5A0A"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lastRenderedPageBreak/>
              <w:t>Assunto</w:t>
            </w:r>
          </w:p>
        </w:tc>
        <w:tc>
          <w:tcPr>
            <w:tcW w:w="7112" w:type="dxa"/>
            <w:tcBorders>
              <w:top w:val="single" w:sz="4" w:space="0" w:color="auto"/>
              <w:left w:val="nil"/>
              <w:bottom w:val="single" w:sz="4" w:space="0" w:color="auto"/>
              <w:right w:val="nil"/>
            </w:tcBorders>
            <w:shd w:val="clear" w:color="auto" w:fill="auto"/>
            <w:noWrap/>
            <w:vAlign w:val="center"/>
          </w:tcPr>
          <w:p w14:paraId="6FE0CB4E" w14:textId="5228C587" w:rsidR="008E1537" w:rsidRPr="002B1CC6" w:rsidRDefault="008E1537"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Vaga na CMH de Balneário Camboriú.</w:t>
            </w:r>
          </w:p>
        </w:tc>
      </w:tr>
    </w:tbl>
    <w:p w14:paraId="7D7FB64A" w14:textId="77777777" w:rsidR="008E1537" w:rsidRPr="002B1CC6" w:rsidRDefault="008E1537" w:rsidP="003E734B">
      <w:pPr>
        <w:pStyle w:val="PargrafodaLista"/>
        <w:suppressLineNumbers/>
        <w:tabs>
          <w:tab w:val="left" w:pos="0"/>
        </w:tabs>
        <w:autoSpaceDE w:val="0"/>
        <w:autoSpaceDN w:val="0"/>
        <w:ind w:left="0"/>
        <w:jc w:val="both"/>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2B1CC6" w14:paraId="7BADAF50" w14:textId="77777777" w:rsidTr="00074F58">
        <w:trPr>
          <w:trHeight w:hRule="exact" w:val="340"/>
        </w:trPr>
        <w:tc>
          <w:tcPr>
            <w:tcW w:w="9055" w:type="dxa"/>
            <w:tcBorders>
              <w:left w:val="nil"/>
              <w:right w:val="nil"/>
            </w:tcBorders>
            <w:shd w:val="clear" w:color="auto" w:fill="F2F2F2" w:themeFill="background1" w:themeFillShade="F2"/>
            <w:vAlign w:val="center"/>
          </w:tcPr>
          <w:p w14:paraId="6F892718" w14:textId="77777777" w:rsidR="00074F58" w:rsidRPr="002B1CC6" w:rsidRDefault="00074F58" w:rsidP="003E734B">
            <w:pPr>
              <w:pStyle w:val="PargrafodaLista"/>
              <w:suppressLineNumbers/>
              <w:tabs>
                <w:tab w:val="left" w:pos="0"/>
              </w:tabs>
              <w:autoSpaceDE w:val="0"/>
              <w:autoSpaceDN w:val="0"/>
              <w:spacing w:after="160"/>
              <w:ind w:left="0"/>
              <w:jc w:val="both"/>
              <w:rPr>
                <w:rFonts w:ascii="Arial" w:hAnsi="Arial" w:cs="Arial"/>
                <w:b/>
                <w:sz w:val="22"/>
                <w:szCs w:val="22"/>
              </w:rPr>
            </w:pPr>
            <w:r w:rsidRPr="002B1CC6">
              <w:rPr>
                <w:rFonts w:ascii="Arial" w:hAnsi="Arial" w:cs="Arial"/>
                <w:b/>
                <w:sz w:val="22"/>
                <w:szCs w:val="22"/>
              </w:rPr>
              <w:t>ORDEM DO DIA</w:t>
            </w:r>
          </w:p>
        </w:tc>
      </w:tr>
    </w:tbl>
    <w:p w14:paraId="512B89F8" w14:textId="77777777" w:rsidR="00074F58" w:rsidRPr="002B1CC6" w:rsidRDefault="00074F58" w:rsidP="003E734B">
      <w:pPr>
        <w:pStyle w:val="PargrafodaLista"/>
        <w:suppressLineNumbers/>
        <w:tabs>
          <w:tab w:val="left" w:pos="0"/>
        </w:tabs>
        <w:autoSpaceDE w:val="0"/>
        <w:autoSpaceDN w:val="0"/>
        <w:ind w:left="0"/>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B1CC6" w14:paraId="660445C9" w14:textId="77777777" w:rsidTr="00CC6CE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E58DD51" w14:textId="77777777" w:rsidR="00074F58" w:rsidRPr="002B1CC6" w:rsidRDefault="00A04B75"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022F2753" w14:textId="731BCB29" w:rsidR="00074F58" w:rsidRPr="002B1CC6" w:rsidRDefault="0090513A"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Monitoramento Capacitação Online</w:t>
            </w:r>
          </w:p>
        </w:tc>
      </w:tr>
      <w:tr w:rsidR="00E64741" w:rsidRPr="002B1CC6" w14:paraId="0AA90D1E"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4CF6176C" w14:textId="77777777" w:rsidR="00E64741" w:rsidRPr="002B1CC6" w:rsidRDefault="00E64741"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7ED6E31" w14:textId="6DEC13FC" w:rsidR="00E64741" w:rsidRPr="002B1CC6" w:rsidRDefault="007715EF"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E64741" w:rsidRPr="002B1CC6" w14:paraId="7F183A05"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1268FE09" w14:textId="77777777" w:rsidR="00E64741" w:rsidRPr="002B1CC6" w:rsidRDefault="00E64741"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0E65358" w14:textId="26CC9C42" w:rsidR="00B96859" w:rsidRPr="002B1CC6" w:rsidRDefault="007715EF"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E64741" w:rsidRPr="002B1CC6" w14:paraId="52B99E56"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5F76D6F6" w14:textId="77777777" w:rsidR="00E64741" w:rsidRPr="002B1CC6" w:rsidRDefault="00E64741"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336CE2B" w14:textId="513057B4" w:rsidR="00F359CF" w:rsidRPr="002B1CC6" w:rsidRDefault="004F4E03"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Foi solicitado um tempo maior </w:t>
            </w:r>
            <w:r w:rsidR="003E734B" w:rsidRPr="002B1CC6">
              <w:rPr>
                <w:rFonts w:ascii="Arial" w:eastAsia="Times New Roman" w:hAnsi="Arial" w:cs="Arial"/>
                <w:color w:val="000000"/>
                <w:sz w:val="22"/>
                <w:szCs w:val="22"/>
                <w:lang w:eastAsia="pt-BR"/>
              </w:rPr>
              <w:t xml:space="preserve">para avaliação </w:t>
            </w:r>
            <w:r w:rsidRPr="002B1CC6">
              <w:rPr>
                <w:rFonts w:ascii="Arial" w:eastAsia="Times New Roman" w:hAnsi="Arial" w:cs="Arial"/>
                <w:color w:val="000000"/>
                <w:sz w:val="22"/>
                <w:szCs w:val="22"/>
                <w:lang w:eastAsia="pt-BR"/>
              </w:rPr>
              <w:t>e marcado extraordinária 01/03 às 08:00 às 09:00.</w:t>
            </w:r>
          </w:p>
          <w:p w14:paraId="0D468815" w14:textId="77777777" w:rsidR="003E734B" w:rsidRPr="002B1CC6" w:rsidRDefault="003E734B" w:rsidP="003E734B">
            <w:pPr>
              <w:jc w:val="both"/>
              <w:rPr>
                <w:rFonts w:ascii="Arial" w:eastAsia="Times New Roman" w:hAnsi="Arial" w:cs="Arial"/>
                <w:color w:val="000000"/>
                <w:sz w:val="22"/>
                <w:szCs w:val="22"/>
                <w:lang w:eastAsia="pt-BR"/>
              </w:rPr>
            </w:pPr>
          </w:p>
          <w:p w14:paraId="25A554F9" w14:textId="6450DCE4" w:rsidR="007C3A30" w:rsidRPr="002B1CC6" w:rsidRDefault="007C3A30" w:rsidP="003E734B">
            <w:pPr>
              <w:jc w:val="both"/>
              <w:rPr>
                <w:rFonts w:ascii="Arial" w:eastAsia="Times New Roman" w:hAnsi="Arial" w:cs="Arial"/>
                <w:b/>
                <w:color w:val="000000"/>
                <w:sz w:val="22"/>
                <w:szCs w:val="22"/>
                <w:lang w:eastAsia="pt-BR"/>
              </w:rPr>
            </w:pPr>
            <w:r w:rsidRPr="002B1CC6">
              <w:rPr>
                <w:rFonts w:ascii="Arial" w:eastAsia="Times New Roman" w:hAnsi="Arial" w:cs="Arial"/>
                <w:b/>
                <w:color w:val="000000"/>
                <w:sz w:val="22"/>
                <w:szCs w:val="22"/>
                <w:lang w:eastAsia="pt-BR"/>
              </w:rPr>
              <w:t>Deliberação 02/2021</w:t>
            </w:r>
          </w:p>
        </w:tc>
      </w:tr>
    </w:tbl>
    <w:p w14:paraId="35FC26D4" w14:textId="3A80E2AD" w:rsidR="00074F58" w:rsidRPr="002B1CC6" w:rsidRDefault="00074F58" w:rsidP="003E734B">
      <w:pPr>
        <w:pStyle w:val="PargrafodaLista"/>
        <w:suppressLineNumbers/>
        <w:tabs>
          <w:tab w:val="left" w:pos="0"/>
        </w:tabs>
        <w:autoSpaceDE w:val="0"/>
        <w:autoSpaceDN w:val="0"/>
        <w:ind w:left="0"/>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B1CC6" w14:paraId="6AB8FD25" w14:textId="77777777" w:rsidTr="00CC6CE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56A67D6" w14:textId="77777777" w:rsidR="00074F58" w:rsidRPr="002B1CC6" w:rsidRDefault="00A04B75"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7E1E47E4" w14:textId="210D6D0C" w:rsidR="00074F58" w:rsidRPr="002B1CC6" w:rsidRDefault="0090513A"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Pedido de IAB-SC (GT Habitação);</w:t>
            </w:r>
          </w:p>
        </w:tc>
      </w:tr>
      <w:tr w:rsidR="00E64741" w:rsidRPr="002B1CC6" w14:paraId="2A76E0CD"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55D47671" w14:textId="77777777" w:rsidR="00E64741" w:rsidRPr="002B1CC6" w:rsidRDefault="00E64741"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2D0AC82" w14:textId="395DA097" w:rsidR="00E64741" w:rsidRPr="002B1CC6" w:rsidRDefault="007715EF"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E64741" w:rsidRPr="002B1CC6" w14:paraId="4F716383"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2D9AEFB1" w14:textId="77777777" w:rsidR="00E64741" w:rsidRPr="002B1CC6" w:rsidRDefault="00E64741"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2BEA1D43" w14:textId="099B0CFD" w:rsidR="00E64741" w:rsidRPr="002B1CC6" w:rsidRDefault="007715EF"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E64741" w:rsidRPr="002B1CC6" w14:paraId="548F6CA7"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4C038011" w14:textId="77777777" w:rsidR="00E64741" w:rsidRPr="002B1CC6" w:rsidRDefault="00E64741"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BF95898" w14:textId="06A4EF0A" w:rsidR="00DE0488" w:rsidRPr="002B1CC6" w:rsidRDefault="008E1537"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Presentes </w:t>
            </w:r>
            <w:r w:rsidR="004F4E03" w:rsidRPr="002B1CC6">
              <w:rPr>
                <w:rFonts w:ascii="Arial" w:eastAsia="Times New Roman" w:hAnsi="Arial" w:cs="Arial"/>
                <w:color w:val="000000"/>
                <w:sz w:val="22"/>
                <w:szCs w:val="22"/>
                <w:lang w:eastAsia="pt-BR"/>
              </w:rPr>
              <w:t>à</w:t>
            </w:r>
            <w:r w:rsidRPr="002B1CC6">
              <w:rPr>
                <w:rFonts w:ascii="Arial" w:eastAsia="Times New Roman" w:hAnsi="Arial" w:cs="Arial"/>
                <w:color w:val="000000"/>
                <w:sz w:val="22"/>
                <w:szCs w:val="22"/>
                <w:lang w:eastAsia="pt-BR"/>
              </w:rPr>
              <w:t xml:space="preserve"> reunião o Arq. Luiz Alberto, Arq. Angelo Arruda e </w:t>
            </w:r>
            <w:proofErr w:type="spellStart"/>
            <w:r w:rsidRPr="002B1CC6">
              <w:rPr>
                <w:rFonts w:ascii="Arial" w:eastAsia="Times New Roman" w:hAnsi="Arial" w:cs="Arial"/>
                <w:color w:val="000000"/>
                <w:sz w:val="22"/>
                <w:szCs w:val="22"/>
                <w:lang w:eastAsia="pt-BR"/>
              </w:rPr>
              <w:t>Jordi</w:t>
            </w:r>
            <w:proofErr w:type="spellEnd"/>
            <w:r w:rsidRPr="002B1CC6">
              <w:rPr>
                <w:rFonts w:ascii="Arial" w:eastAsia="Times New Roman" w:hAnsi="Arial" w:cs="Arial"/>
                <w:color w:val="000000"/>
                <w:sz w:val="22"/>
                <w:szCs w:val="22"/>
                <w:lang w:eastAsia="pt-BR"/>
              </w:rPr>
              <w:t xml:space="preserve"> Cuenca.</w:t>
            </w:r>
          </w:p>
          <w:p w14:paraId="5AB2F008" w14:textId="56C08FC1" w:rsidR="008E1537" w:rsidRPr="002B1CC6" w:rsidRDefault="00A63A7A"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Presidente do IAB</w:t>
            </w:r>
            <w:r w:rsidR="00AC287D" w:rsidRPr="002B1CC6">
              <w:rPr>
                <w:rFonts w:ascii="Arial" w:eastAsia="Times New Roman" w:hAnsi="Arial" w:cs="Arial"/>
                <w:color w:val="000000"/>
                <w:sz w:val="22"/>
                <w:szCs w:val="22"/>
                <w:lang w:eastAsia="pt-BR"/>
              </w:rPr>
              <w:t>/SC</w:t>
            </w:r>
            <w:r w:rsidRPr="002B1CC6">
              <w:rPr>
                <w:rFonts w:ascii="Arial" w:eastAsia="Times New Roman" w:hAnsi="Arial" w:cs="Arial"/>
                <w:color w:val="000000"/>
                <w:sz w:val="22"/>
                <w:szCs w:val="22"/>
                <w:lang w:eastAsia="pt-BR"/>
              </w:rPr>
              <w:t>, Luiz Alberto</w:t>
            </w:r>
            <w:r w:rsidR="00AC287D" w:rsidRPr="002B1CC6">
              <w:rPr>
                <w:rFonts w:ascii="Arial" w:eastAsia="Times New Roman" w:hAnsi="Arial" w:cs="Arial"/>
                <w:color w:val="000000"/>
                <w:sz w:val="22"/>
                <w:szCs w:val="22"/>
                <w:lang w:eastAsia="pt-BR"/>
              </w:rPr>
              <w:t xml:space="preserve"> Souza</w:t>
            </w:r>
            <w:r w:rsidRPr="002B1CC6">
              <w:rPr>
                <w:rFonts w:ascii="Arial" w:eastAsia="Times New Roman" w:hAnsi="Arial" w:cs="Arial"/>
                <w:color w:val="000000"/>
                <w:sz w:val="22"/>
                <w:szCs w:val="22"/>
                <w:lang w:eastAsia="pt-BR"/>
              </w:rPr>
              <w:t>, comentou sobre a possibilidade da parceria do CAU/SC com o IAB/SC, visto que o IAB já vem atuando com o tema da CATHIS mesmo antes da constituição do CAU.</w:t>
            </w:r>
          </w:p>
          <w:p w14:paraId="04C15AAA" w14:textId="77777777" w:rsidR="00A63A7A" w:rsidRPr="002B1CC6" w:rsidRDefault="00A63A7A"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Mencionou sobre as atribuições do CAU e do IAB, no âmbito da CATHIS e sobre o GT existente no IAB, focado neste tema.</w:t>
            </w:r>
          </w:p>
          <w:p w14:paraId="52AE30AB" w14:textId="77777777" w:rsidR="00A63A7A" w:rsidRPr="002B1CC6" w:rsidRDefault="00A63A7A"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Passou a palavra ao arquiteto Ângelo Arruda, que comentou </w:t>
            </w:r>
            <w:r w:rsidR="002070E7" w:rsidRPr="002B1CC6">
              <w:rPr>
                <w:rFonts w:ascii="Arial" w:eastAsia="Times New Roman" w:hAnsi="Arial" w:cs="Arial"/>
                <w:color w:val="000000"/>
                <w:sz w:val="22"/>
                <w:szCs w:val="22"/>
                <w:lang w:eastAsia="pt-BR"/>
              </w:rPr>
              <w:t>um pouco da história da lei da ATHIS.</w:t>
            </w:r>
          </w:p>
          <w:p w14:paraId="3581F44D" w14:textId="42E3FCC2" w:rsidR="002070E7" w:rsidRPr="002B1CC6" w:rsidRDefault="002070E7"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Mostrou alguns livros históricos do tema, resgatando a linha do tempo da ATHIS e de seus protagonistas, inclusive a cartilha de ATHIS do CAU/SC de 2019.</w:t>
            </w:r>
          </w:p>
          <w:p w14:paraId="3F6474B8" w14:textId="308426B2" w:rsidR="002070E7" w:rsidRPr="002B1CC6" w:rsidRDefault="002070E7"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Comentou também que hoje, depois de todo o trabalho mostrado, não existe ATHIS em nenhuma prefeitura do Brasil. É necessária uma efetiva ação dos elementos listados na lei para que ela seja colocada em prática, urgentemente.</w:t>
            </w:r>
          </w:p>
          <w:p w14:paraId="5BCBD0E9" w14:textId="39EF0BFA" w:rsidR="00A61D02" w:rsidRPr="002B1CC6" w:rsidRDefault="00AC287D"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Após, o senhor </w:t>
            </w:r>
            <w:proofErr w:type="spellStart"/>
            <w:r w:rsidRPr="002B1CC6">
              <w:rPr>
                <w:rFonts w:ascii="Arial" w:eastAsia="Times New Roman" w:hAnsi="Arial" w:cs="Arial"/>
                <w:color w:val="000000"/>
                <w:sz w:val="22"/>
                <w:szCs w:val="22"/>
                <w:lang w:eastAsia="pt-BR"/>
              </w:rPr>
              <w:t>Jordi</w:t>
            </w:r>
            <w:proofErr w:type="spellEnd"/>
            <w:r w:rsidR="002070E7" w:rsidRPr="002B1CC6">
              <w:rPr>
                <w:rFonts w:ascii="Arial" w:eastAsia="Times New Roman" w:hAnsi="Arial" w:cs="Arial"/>
                <w:color w:val="000000"/>
                <w:sz w:val="22"/>
                <w:szCs w:val="22"/>
                <w:lang w:eastAsia="pt-BR"/>
              </w:rPr>
              <w:t xml:space="preserve"> parabeniza os novos conselheiros,</w:t>
            </w:r>
            <w:r w:rsidR="00F66519" w:rsidRPr="002B1CC6">
              <w:rPr>
                <w:rFonts w:ascii="Arial" w:eastAsia="Times New Roman" w:hAnsi="Arial" w:cs="Arial"/>
                <w:color w:val="000000"/>
                <w:sz w:val="22"/>
                <w:szCs w:val="22"/>
                <w:lang w:eastAsia="pt-BR"/>
              </w:rPr>
              <w:t xml:space="preserve"> e comenta </w:t>
            </w:r>
            <w:r w:rsidR="00A61D02" w:rsidRPr="002B1CC6">
              <w:rPr>
                <w:rFonts w:ascii="Arial" w:eastAsia="Times New Roman" w:hAnsi="Arial" w:cs="Arial"/>
                <w:color w:val="000000"/>
                <w:sz w:val="22"/>
                <w:szCs w:val="22"/>
                <w:lang w:eastAsia="pt-BR"/>
              </w:rPr>
              <w:t>que existe</w:t>
            </w:r>
            <w:r w:rsidR="00F66519" w:rsidRPr="002B1CC6">
              <w:rPr>
                <w:rFonts w:ascii="Arial" w:eastAsia="Times New Roman" w:hAnsi="Arial" w:cs="Arial"/>
                <w:color w:val="000000"/>
                <w:sz w:val="22"/>
                <w:szCs w:val="22"/>
                <w:lang w:eastAsia="pt-BR"/>
              </w:rPr>
              <w:t xml:space="preserve"> o grupo técnico do IAB</w:t>
            </w:r>
            <w:r w:rsidRPr="002B1CC6">
              <w:rPr>
                <w:rFonts w:ascii="Arial" w:eastAsia="Times New Roman" w:hAnsi="Arial" w:cs="Arial"/>
                <w:color w:val="000000"/>
                <w:sz w:val="22"/>
                <w:szCs w:val="22"/>
                <w:lang w:eastAsia="pt-BR"/>
              </w:rPr>
              <w:t xml:space="preserve"> e</w:t>
            </w:r>
            <w:r w:rsidR="00F66519" w:rsidRPr="002B1CC6">
              <w:rPr>
                <w:rFonts w:ascii="Arial" w:eastAsia="Times New Roman" w:hAnsi="Arial" w:cs="Arial"/>
                <w:color w:val="000000"/>
                <w:sz w:val="22"/>
                <w:szCs w:val="22"/>
                <w:lang w:eastAsia="pt-BR"/>
              </w:rPr>
              <w:t xml:space="preserve"> menciona sobre a a</w:t>
            </w:r>
            <w:r w:rsidR="00A61D02" w:rsidRPr="002B1CC6">
              <w:rPr>
                <w:rFonts w:ascii="Arial" w:eastAsia="Times New Roman" w:hAnsi="Arial" w:cs="Arial"/>
                <w:color w:val="000000"/>
                <w:sz w:val="22"/>
                <w:szCs w:val="22"/>
                <w:lang w:eastAsia="pt-BR"/>
              </w:rPr>
              <w:t>genda de encontros quinzenais do grupo. Ressalta que a pauta recorrente é a demora dos municípios em implementar a ATHIS efetivamente.</w:t>
            </w:r>
          </w:p>
          <w:p w14:paraId="632A4289" w14:textId="63153C7A" w:rsidR="00A61D02" w:rsidRPr="002B1CC6" w:rsidRDefault="00A61D02"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Informou que o GT do IAB tem intenção de trabalhar este ano com as parcerias com o CAU e com outras instituições, com editais, por exemplo.</w:t>
            </w:r>
          </w:p>
          <w:p w14:paraId="5666E05F" w14:textId="683C63F7" w:rsidR="00A61D02" w:rsidRPr="002B1CC6" w:rsidRDefault="00A61D02"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Também informou que o GT irá trabalhar em dois eixos principais:</w:t>
            </w:r>
          </w:p>
          <w:p w14:paraId="6FD3DDC8" w14:textId="04F7E4D7" w:rsidR="00A61D02" w:rsidRPr="002B1CC6" w:rsidRDefault="00A61D02" w:rsidP="003E734B">
            <w:pPr>
              <w:pStyle w:val="PargrafodaLista"/>
              <w:numPr>
                <w:ilvl w:val="0"/>
                <w:numId w:val="37"/>
              </w:num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Capacitação prática de profissionais (tanto do setor privado quanto público)</w:t>
            </w:r>
          </w:p>
          <w:p w14:paraId="3512BFE2" w14:textId="47A12F32" w:rsidR="00A61D02" w:rsidRPr="002B1CC6" w:rsidRDefault="00A61D02" w:rsidP="003E734B">
            <w:pPr>
              <w:pStyle w:val="PargrafodaLista"/>
              <w:numPr>
                <w:ilvl w:val="0"/>
                <w:numId w:val="37"/>
              </w:num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Divulgação, com estratégias novas de comunicação.</w:t>
            </w:r>
          </w:p>
          <w:p w14:paraId="0D9C6AC8" w14:textId="578ADE25" w:rsidR="00A61D02" w:rsidRPr="002B1CC6" w:rsidRDefault="00A61D02"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Foram priorizados 4 temas:</w:t>
            </w:r>
          </w:p>
          <w:p w14:paraId="057927D5" w14:textId="0B9C70DD" w:rsidR="00A61D02" w:rsidRPr="002B1CC6" w:rsidRDefault="00A61D02" w:rsidP="003E734B">
            <w:pPr>
              <w:pStyle w:val="PargrafodaLista"/>
              <w:numPr>
                <w:ilvl w:val="0"/>
                <w:numId w:val="38"/>
              </w:num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Financiamento Habitacional (melhorias)</w:t>
            </w:r>
          </w:p>
          <w:p w14:paraId="5B6B8BC6" w14:textId="23E49426" w:rsidR="00A61D02" w:rsidRPr="002B1CC6" w:rsidRDefault="00A61D02" w:rsidP="003E734B">
            <w:pPr>
              <w:pStyle w:val="PargrafodaLista"/>
              <w:numPr>
                <w:ilvl w:val="0"/>
                <w:numId w:val="38"/>
              </w:num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Regularização Fundiária</w:t>
            </w:r>
          </w:p>
          <w:p w14:paraId="13142B88" w14:textId="5939997A" w:rsidR="00A61D02" w:rsidRPr="002B1CC6" w:rsidRDefault="00A61D02" w:rsidP="003E734B">
            <w:pPr>
              <w:pStyle w:val="PargrafodaLista"/>
              <w:numPr>
                <w:ilvl w:val="0"/>
                <w:numId w:val="38"/>
              </w:num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Espaços Públicos (infraestrutura básica nas comunidades carentes)</w:t>
            </w:r>
          </w:p>
          <w:p w14:paraId="09854876" w14:textId="627AF1A3" w:rsidR="00A61D02" w:rsidRPr="002B1CC6" w:rsidRDefault="00A61D02" w:rsidP="003E734B">
            <w:pPr>
              <w:pStyle w:val="PargrafodaLista"/>
              <w:numPr>
                <w:ilvl w:val="0"/>
                <w:numId w:val="38"/>
              </w:num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Arquitetura e Saúde – </w:t>
            </w:r>
            <w:r w:rsidR="00AD4F4A" w:rsidRPr="002B1CC6">
              <w:rPr>
                <w:rFonts w:ascii="Arial" w:eastAsia="Times New Roman" w:hAnsi="Arial" w:cs="Arial"/>
                <w:color w:val="000000"/>
                <w:sz w:val="22"/>
                <w:szCs w:val="22"/>
                <w:lang w:eastAsia="pt-BR"/>
              </w:rPr>
              <w:t>Relação</w:t>
            </w:r>
            <w:r w:rsidRPr="002B1CC6">
              <w:rPr>
                <w:rFonts w:ascii="Arial" w:eastAsia="Times New Roman" w:hAnsi="Arial" w:cs="Arial"/>
                <w:color w:val="000000"/>
                <w:sz w:val="22"/>
                <w:szCs w:val="22"/>
                <w:lang w:eastAsia="pt-BR"/>
              </w:rPr>
              <w:t xml:space="preserve"> direta, promovendo a saúde preventiva com investimento nas melhorias habitacionais das comunidades.</w:t>
            </w:r>
          </w:p>
          <w:p w14:paraId="6E8C7CCA" w14:textId="5B0F9E57" w:rsidR="00A61D02" w:rsidRPr="002B1CC6" w:rsidRDefault="00AD4F4A"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lastRenderedPageBreak/>
              <w:t>Colocaram-se a disposição para a revisão do PEI-ATHIS, utilizando-se das experiências positivas que já tem o IAB.</w:t>
            </w:r>
          </w:p>
          <w:p w14:paraId="7C25E357" w14:textId="13C6323C" w:rsidR="002070E7" w:rsidRPr="002B1CC6" w:rsidRDefault="002070E7" w:rsidP="003E734B">
            <w:pPr>
              <w:jc w:val="both"/>
              <w:rPr>
                <w:rFonts w:ascii="Arial" w:eastAsia="Times New Roman" w:hAnsi="Arial" w:cs="Arial"/>
                <w:color w:val="000000"/>
                <w:sz w:val="22"/>
                <w:szCs w:val="22"/>
                <w:lang w:eastAsia="pt-BR"/>
              </w:rPr>
            </w:pPr>
          </w:p>
        </w:tc>
      </w:tr>
    </w:tbl>
    <w:p w14:paraId="1D4819D0" w14:textId="743CCF1A" w:rsidR="00074F58" w:rsidRPr="002B1CC6" w:rsidRDefault="00074F58" w:rsidP="003E734B">
      <w:pPr>
        <w:pStyle w:val="PargrafodaLista"/>
        <w:suppressLineNumbers/>
        <w:tabs>
          <w:tab w:val="left" w:pos="0"/>
        </w:tabs>
        <w:autoSpaceDE w:val="0"/>
        <w:autoSpaceDN w:val="0"/>
        <w:ind w:left="0"/>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B1CC6" w14:paraId="5F4612EA" w14:textId="77777777" w:rsidTr="00CC6CE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212FD8D" w14:textId="77777777" w:rsidR="00074F58" w:rsidRPr="002B1CC6" w:rsidRDefault="00A04B75"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5D9604E1" w14:textId="4433D7D0" w:rsidR="00074F58" w:rsidRPr="002B1CC6" w:rsidRDefault="00A958FE"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Acordo de Cooperação com Balneário Camboriú</w:t>
            </w:r>
          </w:p>
        </w:tc>
      </w:tr>
      <w:tr w:rsidR="00E64741" w:rsidRPr="002B1CC6" w14:paraId="3AF2BB95"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1E50796B" w14:textId="77777777" w:rsidR="00E64741" w:rsidRPr="002B1CC6" w:rsidRDefault="00E64741"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04ED29E" w14:textId="545CDF73" w:rsidR="00E64741" w:rsidRPr="002B1CC6" w:rsidRDefault="00FB4104"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E64741" w:rsidRPr="002B1CC6" w14:paraId="48836F31"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0D132836" w14:textId="77777777" w:rsidR="00E64741" w:rsidRPr="002B1CC6" w:rsidRDefault="00E64741"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2FA545E" w14:textId="764186B9" w:rsidR="00E64741" w:rsidRPr="002B1CC6" w:rsidRDefault="00FB4104"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E64741" w:rsidRPr="002B1CC6" w14:paraId="45E74918" w14:textId="77777777" w:rsidTr="00C1409A">
        <w:trPr>
          <w:trHeight w:val="300"/>
        </w:trPr>
        <w:tc>
          <w:tcPr>
            <w:tcW w:w="1974" w:type="dxa"/>
            <w:tcBorders>
              <w:top w:val="nil"/>
              <w:left w:val="nil"/>
              <w:bottom w:val="nil"/>
              <w:right w:val="nil"/>
            </w:tcBorders>
            <w:shd w:val="clear" w:color="000000" w:fill="F2F2F2"/>
            <w:noWrap/>
            <w:vAlign w:val="center"/>
            <w:hideMark/>
          </w:tcPr>
          <w:p w14:paraId="754D8ADB" w14:textId="77777777" w:rsidR="00E64741" w:rsidRPr="002B1CC6" w:rsidRDefault="00E64741"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806BCDB" w14:textId="77777777" w:rsidR="00506E31" w:rsidRPr="002B1CC6" w:rsidRDefault="003E734B"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Conselheira Cláudia informou que a intenção do CMH daquele município é fazer um Fórum de ATHIS e neste evento será feita a assinatura do termo de cooperação. Também comentou que estará acontecendo em breve a nova eleição do conselho, e que se o CAU decidir participar, teria que definir urgente quem seria seu representante no pleito.</w:t>
            </w:r>
          </w:p>
          <w:p w14:paraId="0C6CD2FF" w14:textId="4011EF1C" w:rsidR="003E734B" w:rsidRPr="002B1CC6" w:rsidRDefault="003E734B"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O conselheiro Felipe se prontificou a participar e providenciará a documentação para tal.</w:t>
            </w:r>
          </w:p>
        </w:tc>
      </w:tr>
      <w:tr w:rsidR="00DE0488" w:rsidRPr="002B1CC6" w14:paraId="45F9F3E4" w14:textId="77777777" w:rsidTr="00CC6CE0">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0FB7CBB0" w14:textId="77777777" w:rsidR="00DE0488" w:rsidRPr="002B1CC6" w:rsidRDefault="00DE0488" w:rsidP="003E734B">
            <w:pPr>
              <w:jc w:val="both"/>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14:paraId="190DEAEB" w14:textId="77777777" w:rsidR="00DE0488" w:rsidRPr="002B1CC6" w:rsidRDefault="00DE0488" w:rsidP="003E734B">
            <w:pPr>
              <w:jc w:val="both"/>
              <w:rPr>
                <w:rFonts w:ascii="Arial" w:eastAsia="Times New Roman" w:hAnsi="Arial" w:cs="Arial"/>
                <w:b/>
                <w:bCs/>
                <w:color w:val="000000"/>
                <w:sz w:val="22"/>
                <w:szCs w:val="22"/>
                <w:lang w:eastAsia="pt-BR"/>
              </w:rPr>
            </w:pPr>
          </w:p>
        </w:tc>
      </w:tr>
      <w:tr w:rsidR="00074F58" w:rsidRPr="002B1CC6" w14:paraId="3BA18941" w14:textId="77777777" w:rsidTr="00CC6CE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73BADA8" w14:textId="77777777" w:rsidR="00074F58" w:rsidRPr="002B1CC6" w:rsidRDefault="00A04B75"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14:paraId="2781DA54" w14:textId="0CD064AA" w:rsidR="00074F58" w:rsidRPr="002B1CC6" w:rsidRDefault="0090513A"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Edital de Chamada Pública para Curso de Especialização</w:t>
            </w:r>
          </w:p>
        </w:tc>
      </w:tr>
      <w:tr w:rsidR="00E64741" w:rsidRPr="002B1CC6" w14:paraId="0B508B74"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3F1B5A0E" w14:textId="77777777" w:rsidR="00E64741" w:rsidRPr="002B1CC6" w:rsidRDefault="00E64741"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75AA3F4" w14:textId="6D386099" w:rsidR="00E64741" w:rsidRPr="002B1CC6" w:rsidRDefault="00506E31"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E64741" w:rsidRPr="002B1CC6" w14:paraId="1FA55F64"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2C02A361" w14:textId="77777777" w:rsidR="00E64741" w:rsidRPr="002B1CC6" w:rsidRDefault="00E64741"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C428997" w14:textId="625BFA24" w:rsidR="00E64741" w:rsidRPr="002B1CC6" w:rsidRDefault="00506E31"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E64741" w:rsidRPr="002B1CC6" w14:paraId="6C7A6A82"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26494AC8" w14:textId="77777777" w:rsidR="00E64741" w:rsidRPr="002B1CC6" w:rsidRDefault="00E64741"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C6048C3" w14:textId="01EAE548" w:rsidR="00F964CE" w:rsidRPr="002B1CC6" w:rsidRDefault="003E734B"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Conselheiro Maurício</w:t>
            </w:r>
            <w:r w:rsidR="00F964CE" w:rsidRPr="002B1CC6">
              <w:rPr>
                <w:rFonts w:ascii="Arial" w:eastAsia="Times New Roman" w:hAnsi="Arial" w:cs="Arial"/>
                <w:color w:val="000000"/>
                <w:sz w:val="22"/>
                <w:szCs w:val="22"/>
                <w:lang w:eastAsia="pt-BR"/>
              </w:rPr>
              <w:t xml:space="preserve"> pediu para encaminhar a minuta do edital, já preparada pela assessoria</w:t>
            </w:r>
            <w:r w:rsidR="001B00E8" w:rsidRPr="002B1CC6">
              <w:rPr>
                <w:rFonts w:ascii="Arial" w:eastAsia="Times New Roman" w:hAnsi="Arial" w:cs="Arial"/>
                <w:color w:val="000000"/>
                <w:sz w:val="22"/>
                <w:szCs w:val="22"/>
                <w:lang w:eastAsia="pt-BR"/>
              </w:rPr>
              <w:t xml:space="preserve"> (2020)</w:t>
            </w:r>
            <w:r w:rsidR="00F964CE" w:rsidRPr="002B1CC6">
              <w:rPr>
                <w:rFonts w:ascii="Arial" w:eastAsia="Times New Roman" w:hAnsi="Arial" w:cs="Arial"/>
                <w:color w:val="000000"/>
                <w:sz w:val="22"/>
                <w:szCs w:val="22"/>
                <w:lang w:eastAsia="pt-BR"/>
              </w:rPr>
              <w:t>, à CEF para que pudessem participar de sua construção.</w:t>
            </w:r>
          </w:p>
          <w:p w14:paraId="3585E3A1" w14:textId="159F9B4B" w:rsidR="00F60C87" w:rsidRPr="002B1CC6" w:rsidRDefault="007C3A30" w:rsidP="00F964CE">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Conselheira Cláudia pediu que fossem estabelecidos prazos para </w:t>
            </w:r>
            <w:r w:rsidR="00F964CE" w:rsidRPr="002B1CC6">
              <w:rPr>
                <w:rFonts w:ascii="Arial" w:eastAsia="Times New Roman" w:hAnsi="Arial" w:cs="Arial"/>
                <w:color w:val="000000"/>
                <w:sz w:val="22"/>
                <w:szCs w:val="22"/>
                <w:lang w:eastAsia="pt-BR"/>
              </w:rPr>
              <w:t>que a minuta fosse encerrada, mas não foram discutidos estes detalhes.</w:t>
            </w:r>
          </w:p>
        </w:tc>
      </w:tr>
    </w:tbl>
    <w:p w14:paraId="2F54E0F5" w14:textId="4A7BA77F" w:rsidR="00074F58" w:rsidRPr="002B1CC6" w:rsidRDefault="00074F58" w:rsidP="003E734B">
      <w:pPr>
        <w:pStyle w:val="PargrafodaLista"/>
        <w:suppressLineNumbers/>
        <w:tabs>
          <w:tab w:val="left" w:pos="0"/>
        </w:tabs>
        <w:autoSpaceDE w:val="0"/>
        <w:autoSpaceDN w:val="0"/>
        <w:ind w:left="0"/>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A0B0B" w:rsidRPr="002B1CC6" w14:paraId="3B7D7B97" w14:textId="77777777" w:rsidTr="00CC6CE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646E7D9" w14:textId="77777777" w:rsidR="006A0B0B" w:rsidRPr="002B1CC6" w:rsidRDefault="00A04B75"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14:paraId="49396FA9" w14:textId="20FB343F" w:rsidR="006A0B0B" w:rsidRPr="002B1CC6" w:rsidRDefault="0090513A"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Reedição do PEI-ATHIS</w:t>
            </w:r>
          </w:p>
        </w:tc>
      </w:tr>
      <w:tr w:rsidR="006A0B0B" w:rsidRPr="002B1CC6" w14:paraId="40C83033"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57FB177C" w14:textId="77777777" w:rsidR="006A0B0B" w:rsidRPr="002B1CC6" w:rsidRDefault="006A0B0B"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6C0E2C3" w14:textId="1F977BB3" w:rsidR="006A0B0B" w:rsidRPr="002B1CC6" w:rsidRDefault="00CE073A"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6A0B0B" w:rsidRPr="002B1CC6" w14:paraId="136AC488"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5AEDFACE" w14:textId="77777777" w:rsidR="006A0B0B" w:rsidRPr="002B1CC6" w:rsidRDefault="006A0B0B"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6BB8859" w14:textId="5B6D6CCF" w:rsidR="006A0B0B" w:rsidRPr="002B1CC6" w:rsidRDefault="00CE073A"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6A0B0B" w:rsidRPr="002B1CC6" w14:paraId="09287665"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0202552D" w14:textId="77777777" w:rsidR="006A0B0B" w:rsidRPr="002B1CC6" w:rsidRDefault="006A0B0B"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409BB96" w14:textId="44C23971" w:rsidR="0087621A" w:rsidRPr="002B1CC6" w:rsidRDefault="00E963F9"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Solicitar ao CD a continuidade dos trabalhos </w:t>
            </w:r>
            <w:r w:rsidR="001B00E8" w:rsidRPr="002B1CC6">
              <w:rPr>
                <w:rFonts w:ascii="Arial" w:eastAsia="Times New Roman" w:hAnsi="Arial" w:cs="Arial"/>
                <w:color w:val="000000"/>
                <w:sz w:val="22"/>
                <w:szCs w:val="22"/>
                <w:lang w:eastAsia="pt-BR"/>
              </w:rPr>
              <w:t>da CT de H</w:t>
            </w:r>
            <w:r w:rsidRPr="002B1CC6">
              <w:rPr>
                <w:rFonts w:ascii="Arial" w:eastAsia="Times New Roman" w:hAnsi="Arial" w:cs="Arial"/>
                <w:color w:val="000000"/>
                <w:sz w:val="22"/>
                <w:szCs w:val="22"/>
                <w:lang w:eastAsia="pt-BR"/>
              </w:rPr>
              <w:t>abitação</w:t>
            </w:r>
            <w:r w:rsidR="001B00E8" w:rsidRPr="002B1CC6">
              <w:rPr>
                <w:rFonts w:ascii="Arial" w:eastAsia="Times New Roman" w:hAnsi="Arial" w:cs="Arial"/>
                <w:color w:val="000000"/>
                <w:sz w:val="22"/>
                <w:szCs w:val="22"/>
                <w:lang w:eastAsia="pt-BR"/>
              </w:rPr>
              <w:t xml:space="preserve"> e Direito a Cidade</w:t>
            </w:r>
            <w:r w:rsidRPr="002B1CC6">
              <w:rPr>
                <w:rFonts w:ascii="Arial" w:eastAsia="Times New Roman" w:hAnsi="Arial" w:cs="Arial"/>
                <w:color w:val="000000"/>
                <w:sz w:val="22"/>
                <w:szCs w:val="22"/>
                <w:lang w:eastAsia="pt-BR"/>
              </w:rPr>
              <w:t xml:space="preserve">, onde </w:t>
            </w:r>
            <w:r w:rsidR="001B00E8" w:rsidRPr="002B1CC6">
              <w:rPr>
                <w:rFonts w:ascii="Arial" w:eastAsia="Times New Roman" w:hAnsi="Arial" w:cs="Arial"/>
                <w:color w:val="000000"/>
                <w:sz w:val="22"/>
                <w:szCs w:val="22"/>
                <w:lang w:eastAsia="pt-BR"/>
              </w:rPr>
              <w:t xml:space="preserve">poderá </w:t>
            </w:r>
            <w:r w:rsidRPr="002B1CC6">
              <w:rPr>
                <w:rFonts w:ascii="Arial" w:eastAsia="Times New Roman" w:hAnsi="Arial" w:cs="Arial"/>
                <w:color w:val="000000"/>
                <w:sz w:val="22"/>
                <w:szCs w:val="22"/>
                <w:lang w:eastAsia="pt-BR"/>
              </w:rPr>
              <w:t>ser desenvolvida a revisão do PEI-ATHIS</w:t>
            </w:r>
            <w:r w:rsidR="00B23DC3" w:rsidRPr="002B1CC6">
              <w:rPr>
                <w:rFonts w:ascii="Arial" w:eastAsia="Times New Roman" w:hAnsi="Arial" w:cs="Arial"/>
                <w:color w:val="000000"/>
                <w:sz w:val="22"/>
                <w:szCs w:val="22"/>
                <w:lang w:eastAsia="pt-BR"/>
              </w:rPr>
              <w:t>, tendo isso como objetivo no seu plano de trabalho.</w:t>
            </w:r>
          </w:p>
          <w:p w14:paraId="7C675322" w14:textId="77777777" w:rsidR="00F964CE" w:rsidRPr="002B1CC6" w:rsidRDefault="00F964CE"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Foi discutida a quantidade de recurso disponibilizado (20 mil reais) para impressão (cerca de 100</w:t>
            </w:r>
            <w:r w:rsidR="00AA24FE" w:rsidRPr="002B1CC6">
              <w:rPr>
                <w:rFonts w:ascii="Arial" w:eastAsia="Times New Roman" w:hAnsi="Arial" w:cs="Arial"/>
                <w:color w:val="000000"/>
                <w:sz w:val="22"/>
                <w:szCs w:val="22"/>
                <w:lang w:eastAsia="pt-BR"/>
              </w:rPr>
              <w:t>0</w:t>
            </w:r>
            <w:r w:rsidRPr="002B1CC6">
              <w:rPr>
                <w:rFonts w:ascii="Arial" w:eastAsia="Times New Roman" w:hAnsi="Arial" w:cs="Arial"/>
                <w:color w:val="000000"/>
                <w:sz w:val="22"/>
                <w:szCs w:val="22"/>
                <w:lang w:eastAsia="pt-BR"/>
              </w:rPr>
              <w:t xml:space="preserve"> exemplares)</w:t>
            </w:r>
            <w:r w:rsidR="00AA24FE" w:rsidRPr="002B1CC6">
              <w:rPr>
                <w:rFonts w:ascii="Arial" w:eastAsia="Times New Roman" w:hAnsi="Arial" w:cs="Arial"/>
                <w:color w:val="000000"/>
                <w:sz w:val="22"/>
                <w:szCs w:val="22"/>
                <w:lang w:eastAsia="pt-BR"/>
              </w:rPr>
              <w:t>. A conselheira Cláudia argumentou que, se considerarmos um universo de 3 anos, e tendo-se 295 municípios para distribuição, os 1000 exemplares se esgotam rápido.</w:t>
            </w:r>
          </w:p>
          <w:p w14:paraId="4547C703" w14:textId="148199D0" w:rsidR="00AA24FE" w:rsidRPr="002B1CC6" w:rsidRDefault="00BF1241"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Será</w:t>
            </w:r>
            <w:r w:rsidR="00AA24FE" w:rsidRPr="002B1CC6">
              <w:rPr>
                <w:rFonts w:ascii="Arial" w:eastAsia="Times New Roman" w:hAnsi="Arial" w:cs="Arial"/>
                <w:color w:val="000000"/>
                <w:sz w:val="22"/>
                <w:szCs w:val="22"/>
                <w:lang w:eastAsia="pt-BR"/>
              </w:rPr>
              <w:t xml:space="preserve"> disponibilizado também de forma eletrônica, sendo </w:t>
            </w:r>
            <w:proofErr w:type="spellStart"/>
            <w:r w:rsidR="00AA24FE" w:rsidRPr="002B1CC6">
              <w:rPr>
                <w:rFonts w:ascii="Arial" w:eastAsia="Times New Roman" w:hAnsi="Arial" w:cs="Arial"/>
                <w:color w:val="000000"/>
                <w:sz w:val="22"/>
                <w:szCs w:val="22"/>
                <w:lang w:eastAsia="pt-BR"/>
              </w:rPr>
              <w:t>publ</w:t>
            </w:r>
            <w:r w:rsidRPr="002B1CC6">
              <w:rPr>
                <w:rFonts w:ascii="Arial" w:eastAsia="Times New Roman" w:hAnsi="Arial" w:cs="Arial"/>
                <w:color w:val="000000"/>
                <w:sz w:val="22"/>
                <w:szCs w:val="22"/>
                <w:lang w:eastAsia="pt-BR"/>
              </w:rPr>
              <w:t>icizado</w:t>
            </w:r>
            <w:proofErr w:type="spellEnd"/>
            <w:r w:rsidRPr="002B1CC6">
              <w:rPr>
                <w:rFonts w:ascii="Arial" w:eastAsia="Times New Roman" w:hAnsi="Arial" w:cs="Arial"/>
                <w:color w:val="000000"/>
                <w:sz w:val="22"/>
                <w:szCs w:val="22"/>
                <w:lang w:eastAsia="pt-BR"/>
              </w:rPr>
              <w:t xml:space="preserve"> pela comunicação do CAU e colocado junto com os demais e-books da CATHIS dentro da página do projeto.</w:t>
            </w:r>
          </w:p>
          <w:p w14:paraId="45731F72" w14:textId="77777777" w:rsidR="00AA24FE" w:rsidRPr="002B1CC6" w:rsidRDefault="00AA24FE" w:rsidP="00BF1241">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Conselheiro Maurício acha conveniente reduzir os recursos de impressão </w:t>
            </w:r>
            <w:r w:rsidR="00BF1241" w:rsidRPr="002B1CC6">
              <w:rPr>
                <w:rFonts w:ascii="Arial" w:eastAsia="Times New Roman" w:hAnsi="Arial" w:cs="Arial"/>
                <w:color w:val="000000"/>
                <w:sz w:val="22"/>
                <w:szCs w:val="22"/>
                <w:lang w:eastAsia="pt-BR"/>
              </w:rPr>
              <w:t>e reverter parte dos recursos para uma publicidade maior. Inclusive, salienta a importância de fazer uma publicidade de que quando houver demanda de ATHIS, não seja procurado o CAU e sim os próprios municípios, já que os mesmos já foram orientados e que o material sobre isso está disponível nos links de acesso do site do CAU/SC, apoiando-se no PEI-ATHIS já existente.</w:t>
            </w:r>
          </w:p>
          <w:p w14:paraId="2F66B06F" w14:textId="6A2270B3" w:rsidR="00C85EAC" w:rsidRPr="002B1CC6" w:rsidRDefault="00C85EAC" w:rsidP="0046144F">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Conselheiro Maurício perguntou como que está o andamento do processo. Conselheira Cláudia informou que a revisão do plano é projeto </w:t>
            </w:r>
            <w:r w:rsidR="008743DF" w:rsidRPr="002B1CC6">
              <w:rPr>
                <w:rFonts w:ascii="Arial" w:eastAsia="Times New Roman" w:hAnsi="Arial" w:cs="Arial"/>
                <w:color w:val="000000"/>
                <w:sz w:val="22"/>
                <w:szCs w:val="22"/>
                <w:lang w:eastAsia="pt-BR"/>
              </w:rPr>
              <w:t>para</w:t>
            </w:r>
            <w:r w:rsidRPr="002B1CC6">
              <w:rPr>
                <w:rFonts w:ascii="Arial" w:eastAsia="Times New Roman" w:hAnsi="Arial" w:cs="Arial"/>
                <w:color w:val="000000"/>
                <w:sz w:val="22"/>
                <w:szCs w:val="22"/>
                <w:lang w:eastAsia="pt-BR"/>
              </w:rPr>
              <w:t xml:space="preserve"> ser desenvolvido este ano e, como já foi informado, com recursos humanos próprios e com a ajuda de agentes externos</w:t>
            </w:r>
            <w:r w:rsidR="0046144F" w:rsidRPr="002B1CC6">
              <w:rPr>
                <w:rFonts w:ascii="Arial" w:eastAsia="Times New Roman" w:hAnsi="Arial" w:cs="Arial"/>
                <w:color w:val="000000"/>
                <w:sz w:val="22"/>
                <w:szCs w:val="22"/>
                <w:lang w:eastAsia="pt-BR"/>
              </w:rPr>
              <w:t xml:space="preserve"> através da Câmara Temática de Habitação.</w:t>
            </w:r>
          </w:p>
          <w:p w14:paraId="62BBDF43" w14:textId="1BF80817" w:rsidR="008743DF" w:rsidRPr="002B1CC6" w:rsidRDefault="008743DF" w:rsidP="0046144F">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lastRenderedPageBreak/>
              <w:t>Conselheiro Maurício entende que as entidades deveriam ser demandadas para que fizessem sugestões no âmbito da revisão do PEI-ATHIS e que, após o envio do material, seja marcada reunião de alinhamento.</w:t>
            </w:r>
          </w:p>
          <w:p w14:paraId="6FA28C91" w14:textId="77777777" w:rsidR="008743DF" w:rsidRPr="002B1CC6" w:rsidRDefault="008743DF" w:rsidP="008743DF">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Conselheira Cláudia argumenta que deveríamos iniciar por uma reunião aberta (aos moldes da Câmara Temática), onde seriam convidadas as entidades, pessoas interessadas no tema, tanto do setor privado quanto do setor público, quando seria apresentada a proposta da CT de promover a revisão do PEI-ATHIS e após isso, é que teríamos um tempo para cada entidade ou grupo de pessoas para que trabalhassem as demandas e fizessem propositivas da revisão do plano.</w:t>
            </w:r>
          </w:p>
          <w:p w14:paraId="21FDEED0" w14:textId="085E1574" w:rsidR="00917D9A" w:rsidRPr="002B1CC6" w:rsidRDefault="00917D9A" w:rsidP="008743DF">
            <w:pPr>
              <w:jc w:val="both"/>
              <w:rPr>
                <w:rFonts w:ascii="Arial" w:eastAsia="Times New Roman" w:hAnsi="Arial" w:cs="Arial"/>
                <w:b/>
                <w:color w:val="000000"/>
                <w:sz w:val="22"/>
                <w:szCs w:val="22"/>
                <w:lang w:eastAsia="pt-BR"/>
              </w:rPr>
            </w:pPr>
            <w:r w:rsidRPr="002B1CC6">
              <w:rPr>
                <w:rFonts w:ascii="Arial" w:eastAsia="Times New Roman" w:hAnsi="Arial" w:cs="Arial"/>
                <w:b/>
                <w:color w:val="000000"/>
                <w:sz w:val="22"/>
                <w:szCs w:val="22"/>
                <w:lang w:eastAsia="pt-BR"/>
              </w:rPr>
              <w:t>A comissão, então, solicita ao CD a possibilidade de promover a abertura da CT de Habitação</w:t>
            </w:r>
            <w:r w:rsidR="001B00E8" w:rsidRPr="002B1CC6">
              <w:rPr>
                <w:rFonts w:ascii="Arial" w:eastAsia="Times New Roman" w:hAnsi="Arial" w:cs="Arial"/>
                <w:b/>
                <w:color w:val="000000"/>
                <w:sz w:val="22"/>
                <w:szCs w:val="22"/>
                <w:lang w:eastAsia="pt-BR"/>
              </w:rPr>
              <w:t xml:space="preserve"> e Direito a Cidade</w:t>
            </w:r>
            <w:r w:rsidRPr="002B1CC6">
              <w:rPr>
                <w:rFonts w:ascii="Arial" w:eastAsia="Times New Roman" w:hAnsi="Arial" w:cs="Arial"/>
                <w:b/>
                <w:color w:val="000000"/>
                <w:sz w:val="22"/>
                <w:szCs w:val="22"/>
                <w:lang w:eastAsia="pt-BR"/>
              </w:rPr>
              <w:t>.</w:t>
            </w:r>
          </w:p>
          <w:p w14:paraId="2E8A4291" w14:textId="36E59E7D" w:rsidR="00917D9A" w:rsidRPr="002B1CC6" w:rsidRDefault="00917D9A" w:rsidP="008743DF">
            <w:pPr>
              <w:jc w:val="both"/>
              <w:rPr>
                <w:rFonts w:ascii="Arial" w:eastAsia="Times New Roman" w:hAnsi="Arial" w:cs="Arial"/>
                <w:color w:val="000000"/>
                <w:sz w:val="22"/>
                <w:szCs w:val="22"/>
                <w:lang w:eastAsia="pt-BR"/>
              </w:rPr>
            </w:pPr>
          </w:p>
        </w:tc>
      </w:tr>
    </w:tbl>
    <w:p w14:paraId="709F04A1" w14:textId="33ABA178" w:rsidR="0095259E" w:rsidRPr="002B1CC6" w:rsidRDefault="0095259E" w:rsidP="003E734B">
      <w:pPr>
        <w:pStyle w:val="PargrafodaLista"/>
        <w:suppressLineNumbers/>
        <w:tabs>
          <w:tab w:val="left" w:pos="0"/>
        </w:tabs>
        <w:autoSpaceDE w:val="0"/>
        <w:autoSpaceDN w:val="0"/>
        <w:ind w:left="0"/>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5259E" w:rsidRPr="002B1CC6" w14:paraId="18C6676C" w14:textId="77777777" w:rsidTr="00A413E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F818C13" w14:textId="6D9ED43D" w:rsidR="0095259E" w:rsidRPr="002B1CC6" w:rsidRDefault="00B23DC3"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tcPr>
          <w:p w14:paraId="47E78AD8" w14:textId="5745B258" w:rsidR="0095259E" w:rsidRPr="002B1CC6" w:rsidRDefault="0090513A"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Livro de Experiências em HIS</w:t>
            </w:r>
          </w:p>
        </w:tc>
      </w:tr>
      <w:tr w:rsidR="0095259E" w:rsidRPr="002B1CC6" w14:paraId="2CE28AA1"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0E7A63BE" w14:textId="77777777" w:rsidR="0095259E" w:rsidRPr="002B1CC6" w:rsidRDefault="0095259E"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08512AC5" w14:textId="01676758" w:rsidR="0095259E" w:rsidRPr="002B1CC6" w:rsidRDefault="0089536C"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95259E" w:rsidRPr="002B1CC6" w14:paraId="42CC64FE"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09ED0BC6" w14:textId="77777777" w:rsidR="0095259E" w:rsidRPr="002B1CC6" w:rsidRDefault="0095259E"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5E950C4" w14:textId="6CA20EBF" w:rsidR="0095259E" w:rsidRPr="002B1CC6" w:rsidRDefault="0089536C"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95259E" w:rsidRPr="002B1CC6" w14:paraId="437D1C72"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364B2C6E" w14:textId="77777777" w:rsidR="0095259E" w:rsidRPr="002B1CC6" w:rsidRDefault="0095259E"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D312CC8" w14:textId="77777777" w:rsidR="00997CD4" w:rsidRPr="002B1CC6" w:rsidRDefault="00B23DC3"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 comissão solicita a Comunicação uma publicidade maior sobre o formulário de inscrição de ações de ATHIS no estado, divulgando de forma maciça e f</w:t>
            </w:r>
            <w:r w:rsidR="00917D9A" w:rsidRPr="002B1CC6">
              <w:rPr>
                <w:rFonts w:ascii="Arial" w:eastAsia="Times New Roman" w:hAnsi="Arial" w:cs="Arial"/>
                <w:color w:val="000000"/>
                <w:sz w:val="22"/>
                <w:szCs w:val="22"/>
                <w:lang w:eastAsia="pt-BR"/>
              </w:rPr>
              <w:t>omentando o registro das mesmas.</w:t>
            </w:r>
          </w:p>
          <w:p w14:paraId="7E8B154E" w14:textId="1C69AF80" w:rsidR="00917D9A" w:rsidRPr="002B1CC6" w:rsidRDefault="00917D9A" w:rsidP="00917D9A">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Conselheiro Maurício solicita à TI </w:t>
            </w:r>
            <w:r w:rsidRPr="002B1CC6">
              <w:rPr>
                <w:rFonts w:ascii="Arial" w:eastAsia="Times New Roman" w:hAnsi="Arial" w:cs="Arial"/>
                <w:b/>
                <w:color w:val="000000"/>
                <w:sz w:val="22"/>
                <w:szCs w:val="22"/>
                <w:lang w:eastAsia="pt-BR"/>
              </w:rPr>
              <w:t>que monte uma página</w:t>
            </w:r>
            <w:r w:rsidRPr="002B1CC6">
              <w:rPr>
                <w:rFonts w:ascii="Arial" w:eastAsia="Times New Roman" w:hAnsi="Arial" w:cs="Arial"/>
                <w:color w:val="000000"/>
                <w:sz w:val="22"/>
                <w:szCs w:val="22"/>
                <w:lang w:eastAsia="pt-BR"/>
              </w:rPr>
              <w:t xml:space="preserve"> com os dados já coletados das experiências e que quando tivéssemos material par</w:t>
            </w:r>
            <w:r w:rsidR="001B00E8" w:rsidRPr="002B1CC6">
              <w:rPr>
                <w:rFonts w:ascii="Arial" w:eastAsia="Times New Roman" w:hAnsi="Arial" w:cs="Arial"/>
                <w:color w:val="000000"/>
                <w:sz w:val="22"/>
                <w:szCs w:val="22"/>
                <w:lang w:eastAsia="pt-BR"/>
              </w:rPr>
              <w:t>a</w:t>
            </w:r>
            <w:r w:rsidRPr="002B1CC6">
              <w:rPr>
                <w:rFonts w:ascii="Arial" w:eastAsia="Times New Roman" w:hAnsi="Arial" w:cs="Arial"/>
                <w:color w:val="000000"/>
                <w:sz w:val="22"/>
                <w:szCs w:val="22"/>
                <w:lang w:eastAsia="pt-BR"/>
              </w:rPr>
              <w:t xml:space="preserve"> um livro, fosse relançado o projeto, ou para o próximo ano, ou para uma reprogramação orçamentária.</w:t>
            </w:r>
          </w:p>
          <w:p w14:paraId="7CF44EB9" w14:textId="1999E361" w:rsidR="00917D9A" w:rsidRPr="002B1CC6" w:rsidRDefault="00917D9A" w:rsidP="00917D9A">
            <w:pPr>
              <w:jc w:val="both"/>
              <w:rPr>
                <w:rFonts w:ascii="Arial" w:eastAsia="Times New Roman" w:hAnsi="Arial" w:cs="Arial"/>
                <w:color w:val="000000"/>
                <w:sz w:val="22"/>
                <w:szCs w:val="22"/>
                <w:lang w:eastAsia="pt-BR"/>
              </w:rPr>
            </w:pPr>
            <w:r w:rsidRPr="002B1CC6">
              <w:rPr>
                <w:rFonts w:ascii="Arial" w:eastAsia="Times New Roman" w:hAnsi="Arial" w:cs="Arial"/>
                <w:b/>
                <w:color w:val="000000"/>
                <w:sz w:val="22"/>
                <w:szCs w:val="22"/>
                <w:lang w:eastAsia="pt-BR"/>
              </w:rPr>
              <w:t>Retomar a publicidade do formulário de experiências em ATHIS</w:t>
            </w:r>
            <w:r w:rsidRPr="002B1CC6">
              <w:rPr>
                <w:rFonts w:ascii="Arial" w:eastAsia="Times New Roman" w:hAnsi="Arial" w:cs="Arial"/>
                <w:color w:val="000000"/>
                <w:sz w:val="22"/>
                <w:szCs w:val="22"/>
                <w:lang w:eastAsia="pt-BR"/>
              </w:rPr>
              <w:t>.</w:t>
            </w:r>
          </w:p>
        </w:tc>
      </w:tr>
    </w:tbl>
    <w:p w14:paraId="4D592D8B" w14:textId="2C299751" w:rsidR="00A958FE" w:rsidRPr="002B1CC6" w:rsidRDefault="00A958FE" w:rsidP="003E734B">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A7D24" w:rsidRPr="002B1CC6" w14:paraId="4B07DC5C" w14:textId="77777777" w:rsidTr="00E02E7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3AD2524" w14:textId="08CF97F6" w:rsidR="00DA7D24" w:rsidRPr="002B1CC6" w:rsidRDefault="00DA7D24" w:rsidP="003E734B">
            <w:pPr>
              <w:jc w:val="both"/>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14:paraId="3476C247" w14:textId="2749C9F7" w:rsidR="00DA7D24" w:rsidRPr="002B1CC6" w:rsidRDefault="00DA7D24"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EXTRAPAUTA</w:t>
            </w:r>
          </w:p>
        </w:tc>
      </w:tr>
    </w:tbl>
    <w:p w14:paraId="749F97AF" w14:textId="77777777" w:rsidR="00DA7D24" w:rsidRPr="002B1CC6" w:rsidRDefault="00DA7D24" w:rsidP="003E734B">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A7D24" w:rsidRPr="002B1CC6" w14:paraId="4FAB6B9C" w14:textId="77777777" w:rsidTr="00E02E7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725E916" w14:textId="2BFD313D" w:rsidR="00DA7D24" w:rsidRPr="002B1CC6" w:rsidRDefault="00DA7D24"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246B9E7A" w14:textId="7B445DF7" w:rsidR="00DA7D24" w:rsidRPr="002B1CC6" w:rsidRDefault="004F4E03"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Vaga no CMH de Balneário Camboriú</w:t>
            </w:r>
          </w:p>
        </w:tc>
      </w:tr>
      <w:tr w:rsidR="00DA7D24" w:rsidRPr="002B1CC6" w14:paraId="241E8F26" w14:textId="77777777" w:rsidTr="00E02E70">
        <w:trPr>
          <w:trHeight w:val="300"/>
        </w:trPr>
        <w:tc>
          <w:tcPr>
            <w:tcW w:w="1974" w:type="dxa"/>
            <w:tcBorders>
              <w:top w:val="nil"/>
              <w:left w:val="nil"/>
              <w:bottom w:val="single" w:sz="4" w:space="0" w:color="auto"/>
              <w:right w:val="nil"/>
            </w:tcBorders>
            <w:shd w:val="clear" w:color="000000" w:fill="F2F2F2"/>
            <w:noWrap/>
            <w:vAlign w:val="center"/>
            <w:hideMark/>
          </w:tcPr>
          <w:p w14:paraId="7E4C2FD6" w14:textId="77777777" w:rsidR="00DA7D24" w:rsidRPr="002B1CC6" w:rsidRDefault="00DA7D24"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BD421B9" w14:textId="14B9DF2F" w:rsidR="00DA7D24" w:rsidRPr="002B1CC6" w:rsidRDefault="004F4E03"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Cláudia </w:t>
            </w:r>
            <w:proofErr w:type="spellStart"/>
            <w:r w:rsidRPr="002B1CC6">
              <w:rPr>
                <w:rFonts w:ascii="Arial" w:eastAsia="Times New Roman" w:hAnsi="Arial" w:cs="Arial"/>
                <w:color w:val="000000"/>
                <w:sz w:val="22"/>
                <w:szCs w:val="22"/>
                <w:lang w:eastAsia="pt-BR"/>
              </w:rPr>
              <w:t>Poletto</w:t>
            </w:r>
            <w:proofErr w:type="spellEnd"/>
          </w:p>
        </w:tc>
      </w:tr>
      <w:tr w:rsidR="00DA7D24" w:rsidRPr="002B1CC6" w14:paraId="0D9FA968" w14:textId="77777777" w:rsidTr="00E02E70">
        <w:trPr>
          <w:trHeight w:val="300"/>
        </w:trPr>
        <w:tc>
          <w:tcPr>
            <w:tcW w:w="1974" w:type="dxa"/>
            <w:tcBorders>
              <w:top w:val="nil"/>
              <w:left w:val="nil"/>
              <w:bottom w:val="single" w:sz="4" w:space="0" w:color="auto"/>
              <w:right w:val="nil"/>
            </w:tcBorders>
            <w:shd w:val="clear" w:color="000000" w:fill="F2F2F2"/>
            <w:noWrap/>
            <w:vAlign w:val="center"/>
            <w:hideMark/>
          </w:tcPr>
          <w:p w14:paraId="43666F95" w14:textId="77777777" w:rsidR="00DA7D24" w:rsidRPr="002B1CC6" w:rsidRDefault="00DA7D24"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4BD38B9B" w14:textId="48D51E8A" w:rsidR="00DA7D24" w:rsidRPr="002B1CC6" w:rsidRDefault="004F4E03"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DA7D24" w:rsidRPr="002B1CC6" w14:paraId="291BD791" w14:textId="77777777" w:rsidTr="00E02E70">
        <w:trPr>
          <w:trHeight w:val="300"/>
        </w:trPr>
        <w:tc>
          <w:tcPr>
            <w:tcW w:w="1974" w:type="dxa"/>
            <w:tcBorders>
              <w:top w:val="nil"/>
              <w:left w:val="nil"/>
              <w:bottom w:val="single" w:sz="4" w:space="0" w:color="auto"/>
              <w:right w:val="nil"/>
            </w:tcBorders>
            <w:shd w:val="clear" w:color="000000" w:fill="F2F2F2"/>
            <w:noWrap/>
            <w:vAlign w:val="center"/>
            <w:hideMark/>
          </w:tcPr>
          <w:p w14:paraId="4132A411" w14:textId="77777777" w:rsidR="00DA7D24" w:rsidRPr="002B1CC6" w:rsidRDefault="00DA7D24"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ECCFD3C" w14:textId="61FFF2A6" w:rsidR="00DA7D24" w:rsidRPr="002B1CC6" w:rsidRDefault="001B00E8"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Conselheira </w:t>
            </w:r>
            <w:r w:rsidR="00B23DC3" w:rsidRPr="002B1CC6">
              <w:rPr>
                <w:rFonts w:ascii="Arial" w:eastAsia="Times New Roman" w:hAnsi="Arial" w:cs="Arial"/>
                <w:color w:val="000000"/>
                <w:sz w:val="22"/>
                <w:szCs w:val="22"/>
                <w:lang w:eastAsia="pt-BR"/>
              </w:rPr>
              <w:t>Cláudia enviou aos conselheiros o edital para o pleito das vagas no CMH de BC e orientou sobre a urgência da documentação.</w:t>
            </w:r>
          </w:p>
        </w:tc>
      </w:tr>
    </w:tbl>
    <w:p w14:paraId="61626768" w14:textId="00B448C5" w:rsidR="00DA7D24" w:rsidRPr="002B1CC6" w:rsidRDefault="00DA7D24" w:rsidP="003E734B">
      <w:pPr>
        <w:pStyle w:val="SemEspaamento"/>
        <w:jc w:val="both"/>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8147FB" w:rsidRPr="002B1CC6" w14:paraId="06A59621" w14:textId="77777777" w:rsidTr="00EF2A05">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9F7B28C" w14:textId="77777777" w:rsidR="008147FB" w:rsidRPr="002B1CC6" w:rsidRDefault="008147FB"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4E895C45" w14:textId="610B6A79" w:rsidR="008147FB" w:rsidRPr="002B1CC6" w:rsidRDefault="00B037C5"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Edital de Concurso Público</w:t>
            </w:r>
          </w:p>
        </w:tc>
      </w:tr>
      <w:tr w:rsidR="008147FB" w:rsidRPr="002B1CC6" w14:paraId="59DF66BA" w14:textId="77777777" w:rsidTr="00EF2A05">
        <w:trPr>
          <w:trHeight w:val="300"/>
        </w:trPr>
        <w:tc>
          <w:tcPr>
            <w:tcW w:w="1974" w:type="dxa"/>
            <w:tcBorders>
              <w:top w:val="nil"/>
              <w:left w:val="nil"/>
              <w:bottom w:val="single" w:sz="4" w:space="0" w:color="auto"/>
              <w:right w:val="nil"/>
            </w:tcBorders>
            <w:shd w:val="clear" w:color="000000" w:fill="F2F2F2"/>
            <w:noWrap/>
            <w:vAlign w:val="center"/>
            <w:hideMark/>
          </w:tcPr>
          <w:p w14:paraId="197D1DB2" w14:textId="77777777" w:rsidR="008147FB" w:rsidRPr="002B1CC6" w:rsidRDefault="008147FB"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6FE907DC" w14:textId="34318704" w:rsidR="008147FB" w:rsidRPr="002B1CC6" w:rsidRDefault="00B037C5"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Maurício Giusti</w:t>
            </w:r>
          </w:p>
        </w:tc>
      </w:tr>
      <w:tr w:rsidR="008147FB" w:rsidRPr="002B1CC6" w14:paraId="67610E60" w14:textId="77777777" w:rsidTr="00EF2A05">
        <w:trPr>
          <w:trHeight w:val="300"/>
        </w:trPr>
        <w:tc>
          <w:tcPr>
            <w:tcW w:w="1974" w:type="dxa"/>
            <w:tcBorders>
              <w:top w:val="nil"/>
              <w:left w:val="nil"/>
              <w:bottom w:val="single" w:sz="4" w:space="0" w:color="auto"/>
              <w:right w:val="nil"/>
            </w:tcBorders>
            <w:shd w:val="clear" w:color="000000" w:fill="F2F2F2"/>
            <w:noWrap/>
            <w:vAlign w:val="center"/>
            <w:hideMark/>
          </w:tcPr>
          <w:p w14:paraId="6A74C54F" w14:textId="77777777" w:rsidR="008147FB" w:rsidRPr="002B1CC6" w:rsidRDefault="008147FB"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1CC25C71" w14:textId="77777777" w:rsidR="008147FB" w:rsidRPr="002B1CC6" w:rsidRDefault="008147FB"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Assessoria</w:t>
            </w:r>
          </w:p>
        </w:tc>
      </w:tr>
      <w:tr w:rsidR="008147FB" w:rsidRPr="002B1CC6" w14:paraId="75185BD4" w14:textId="77777777" w:rsidTr="00EF2A05">
        <w:trPr>
          <w:trHeight w:val="300"/>
        </w:trPr>
        <w:tc>
          <w:tcPr>
            <w:tcW w:w="1974" w:type="dxa"/>
            <w:tcBorders>
              <w:top w:val="nil"/>
              <w:left w:val="nil"/>
              <w:bottom w:val="single" w:sz="4" w:space="0" w:color="auto"/>
              <w:right w:val="nil"/>
            </w:tcBorders>
            <w:shd w:val="clear" w:color="000000" w:fill="F2F2F2"/>
            <w:noWrap/>
            <w:vAlign w:val="center"/>
            <w:hideMark/>
          </w:tcPr>
          <w:p w14:paraId="117162FA" w14:textId="77777777" w:rsidR="008147FB" w:rsidRPr="002B1CC6" w:rsidRDefault="008147FB" w:rsidP="003E734B">
            <w:pPr>
              <w:jc w:val="both"/>
              <w:rPr>
                <w:rFonts w:ascii="Arial" w:eastAsia="Times New Roman" w:hAnsi="Arial" w:cs="Arial"/>
                <w:b/>
                <w:bCs/>
                <w:color w:val="000000"/>
                <w:sz w:val="22"/>
                <w:szCs w:val="22"/>
                <w:lang w:eastAsia="pt-BR"/>
              </w:rPr>
            </w:pPr>
            <w:r w:rsidRPr="002B1CC6">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2849576" w14:textId="5B984D5C" w:rsidR="008147FB" w:rsidRPr="002B1CC6" w:rsidRDefault="00B037C5" w:rsidP="003E734B">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Conselheiro Maurício trouxe uma proposta de concurso para edital da CATHIS em 2021.</w:t>
            </w:r>
          </w:p>
          <w:p w14:paraId="390D9906" w14:textId="59B45D1C" w:rsidR="00B037C5" w:rsidRPr="002B1CC6" w:rsidRDefault="00B037C5" w:rsidP="00B037C5">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Seria um concurso público dentro do meio acadêmico e do setor privado, relativo a ações no âmbito da ATHIS.</w:t>
            </w:r>
          </w:p>
          <w:p w14:paraId="7764E485" w14:textId="3F8FC0B9" w:rsidR="00B037C5" w:rsidRPr="002B1CC6" w:rsidRDefault="00B037C5" w:rsidP="00B037C5">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De forma resumida, seriam dois canais dentro do mesmo edital:</w:t>
            </w:r>
          </w:p>
          <w:p w14:paraId="08E162A3" w14:textId="0F08C25D" w:rsidR="00B037C5" w:rsidRPr="002B1CC6" w:rsidRDefault="00B037C5" w:rsidP="00B037C5">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1 – Quem já pratica/fomenta ATHIS dentro do meio acadêmico, na prática, com ações de inclusão da arquitetura no meio social carente, tanto na estética quanto na funcionalidade.</w:t>
            </w:r>
          </w:p>
          <w:p w14:paraId="15F3DAF3" w14:textId="62237C84" w:rsidR="00B037C5" w:rsidRPr="002B1CC6" w:rsidRDefault="00B037C5" w:rsidP="00B037C5">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2 – Produção de módulo emergencial residencial, com mat</w:t>
            </w:r>
            <w:r w:rsidR="001B00E8" w:rsidRPr="002B1CC6">
              <w:rPr>
                <w:rFonts w:ascii="Arial" w:eastAsia="Times New Roman" w:hAnsi="Arial" w:cs="Arial"/>
                <w:color w:val="000000"/>
                <w:sz w:val="22"/>
                <w:szCs w:val="22"/>
                <w:lang w:eastAsia="pt-BR"/>
              </w:rPr>
              <w:t>e</w:t>
            </w:r>
            <w:r w:rsidRPr="002B1CC6">
              <w:rPr>
                <w:rFonts w:ascii="Arial" w:eastAsia="Times New Roman" w:hAnsi="Arial" w:cs="Arial"/>
                <w:color w:val="000000"/>
                <w:sz w:val="22"/>
                <w:szCs w:val="22"/>
                <w:lang w:eastAsia="pt-BR"/>
              </w:rPr>
              <w:t>ria</w:t>
            </w:r>
            <w:r w:rsidR="001B00E8" w:rsidRPr="002B1CC6">
              <w:rPr>
                <w:rFonts w:ascii="Arial" w:eastAsia="Times New Roman" w:hAnsi="Arial" w:cs="Arial"/>
                <w:color w:val="000000"/>
                <w:sz w:val="22"/>
                <w:szCs w:val="22"/>
                <w:lang w:eastAsia="pt-BR"/>
              </w:rPr>
              <w:t>i</w:t>
            </w:r>
            <w:r w:rsidRPr="002B1CC6">
              <w:rPr>
                <w:rFonts w:ascii="Arial" w:eastAsia="Times New Roman" w:hAnsi="Arial" w:cs="Arial"/>
                <w:color w:val="000000"/>
                <w:sz w:val="22"/>
                <w:szCs w:val="22"/>
                <w:lang w:eastAsia="pt-BR"/>
              </w:rPr>
              <w:t>s alternativos e renováveis, projeto e levantamento de custos.</w:t>
            </w:r>
          </w:p>
          <w:p w14:paraId="152038FC" w14:textId="77777777" w:rsidR="00B037C5" w:rsidRPr="002B1CC6" w:rsidRDefault="00B037C5" w:rsidP="00B037C5">
            <w:pPr>
              <w:jc w:val="both"/>
              <w:rPr>
                <w:rFonts w:ascii="Arial" w:eastAsia="Times New Roman" w:hAnsi="Arial" w:cs="Arial"/>
                <w:color w:val="000000"/>
                <w:sz w:val="22"/>
                <w:szCs w:val="22"/>
                <w:lang w:eastAsia="pt-BR"/>
              </w:rPr>
            </w:pPr>
          </w:p>
          <w:p w14:paraId="2877355E" w14:textId="77777777" w:rsidR="00E07639" w:rsidRPr="002B1CC6" w:rsidRDefault="00E07639" w:rsidP="00E07639">
            <w:pPr>
              <w:jc w:val="both"/>
              <w:rPr>
                <w:rFonts w:ascii="Arial" w:eastAsia="Times New Roman" w:hAnsi="Arial" w:cs="Arial"/>
                <w:color w:val="000000"/>
                <w:sz w:val="22"/>
                <w:szCs w:val="22"/>
                <w:lang w:eastAsia="pt-BR"/>
              </w:rPr>
            </w:pPr>
            <w:r w:rsidRPr="002B1CC6">
              <w:rPr>
                <w:rFonts w:ascii="Arial" w:eastAsia="Times New Roman" w:hAnsi="Arial" w:cs="Arial"/>
                <w:color w:val="000000"/>
                <w:sz w:val="22"/>
                <w:szCs w:val="22"/>
                <w:lang w:eastAsia="pt-BR"/>
              </w:rPr>
              <w:t xml:space="preserve">Conselheiro Felipe </w:t>
            </w:r>
            <w:proofErr w:type="spellStart"/>
            <w:r w:rsidRPr="002B1CC6">
              <w:rPr>
                <w:rFonts w:ascii="Arial" w:eastAsia="Times New Roman" w:hAnsi="Arial" w:cs="Arial"/>
                <w:color w:val="000000"/>
                <w:sz w:val="22"/>
                <w:szCs w:val="22"/>
                <w:lang w:eastAsia="pt-BR"/>
              </w:rPr>
              <w:t>Kaspary</w:t>
            </w:r>
            <w:proofErr w:type="spellEnd"/>
            <w:r w:rsidRPr="002B1CC6">
              <w:rPr>
                <w:rFonts w:ascii="Arial" w:eastAsia="Times New Roman" w:hAnsi="Arial" w:cs="Arial"/>
                <w:color w:val="000000"/>
                <w:sz w:val="22"/>
                <w:szCs w:val="22"/>
                <w:lang w:eastAsia="pt-BR"/>
              </w:rPr>
              <w:t xml:space="preserve"> comentou da importância de fomentar junto às prefeituras a utilização do instrumento Concurso Público para </w:t>
            </w:r>
            <w:r w:rsidRPr="002B1CC6">
              <w:rPr>
                <w:rFonts w:ascii="Arial" w:eastAsia="Times New Roman" w:hAnsi="Arial" w:cs="Arial"/>
                <w:color w:val="000000"/>
                <w:sz w:val="22"/>
                <w:szCs w:val="22"/>
                <w:lang w:eastAsia="pt-BR"/>
              </w:rPr>
              <w:lastRenderedPageBreak/>
              <w:t>levantamento de ideias e projetos de melhorias habitacionais e/ou urbanas nos municípios</w:t>
            </w:r>
            <w:r w:rsidR="009E0EB2" w:rsidRPr="002B1CC6">
              <w:rPr>
                <w:rFonts w:ascii="Arial" w:eastAsia="Times New Roman" w:hAnsi="Arial" w:cs="Arial"/>
                <w:color w:val="000000"/>
                <w:sz w:val="22"/>
                <w:szCs w:val="22"/>
                <w:lang w:eastAsia="pt-BR"/>
              </w:rPr>
              <w:t>.</w:t>
            </w:r>
          </w:p>
          <w:p w14:paraId="43D6669C" w14:textId="77777777" w:rsidR="009E0EB2" w:rsidRPr="002B1CC6" w:rsidRDefault="009E0EB2" w:rsidP="00E07639">
            <w:pPr>
              <w:jc w:val="both"/>
              <w:rPr>
                <w:rFonts w:ascii="Arial" w:eastAsia="Times New Roman" w:hAnsi="Arial" w:cs="Arial"/>
                <w:color w:val="000000"/>
                <w:sz w:val="22"/>
                <w:szCs w:val="22"/>
                <w:lang w:eastAsia="pt-BR"/>
              </w:rPr>
            </w:pPr>
          </w:p>
          <w:p w14:paraId="45EECC17" w14:textId="00472155" w:rsidR="009E0EB2" w:rsidRPr="002B1CC6" w:rsidRDefault="009E0EB2" w:rsidP="00E07639">
            <w:pPr>
              <w:jc w:val="both"/>
              <w:rPr>
                <w:rFonts w:ascii="Arial" w:eastAsia="Times New Roman" w:hAnsi="Arial" w:cs="Arial"/>
                <w:color w:val="000000"/>
                <w:sz w:val="22"/>
                <w:szCs w:val="22"/>
                <w:lang w:eastAsia="pt-BR"/>
              </w:rPr>
            </w:pPr>
          </w:p>
        </w:tc>
      </w:tr>
    </w:tbl>
    <w:p w14:paraId="1F584FBC" w14:textId="77777777" w:rsidR="008147FB" w:rsidRPr="002B1CC6" w:rsidRDefault="008147FB" w:rsidP="003E734B">
      <w:pPr>
        <w:pStyle w:val="SemEspaamento"/>
        <w:jc w:val="both"/>
        <w:rPr>
          <w:rFonts w:ascii="Arial" w:hAnsi="Arial" w:cs="Arial"/>
          <w:sz w:val="22"/>
          <w:szCs w:val="22"/>
        </w:rPr>
      </w:pPr>
    </w:p>
    <w:p w14:paraId="6774E612" w14:textId="77777777" w:rsidR="00C1253A" w:rsidRPr="002B1CC6" w:rsidRDefault="00C1253A" w:rsidP="003E734B">
      <w:pPr>
        <w:pStyle w:val="PargrafodaLista"/>
        <w:suppressLineNumbers/>
        <w:autoSpaceDE w:val="0"/>
        <w:autoSpaceDN w:val="0"/>
        <w:spacing w:after="160"/>
        <w:ind w:left="993"/>
        <w:jc w:val="both"/>
        <w:rPr>
          <w:rFonts w:ascii="Arial" w:hAnsi="Arial" w:cs="Arial"/>
          <w:sz w:val="22"/>
          <w:szCs w:val="22"/>
        </w:rPr>
      </w:pPr>
    </w:p>
    <w:p w14:paraId="24E58F30" w14:textId="35108466" w:rsidR="003F75F9" w:rsidRPr="002B1CC6" w:rsidRDefault="003F75F9" w:rsidP="003E734B">
      <w:pPr>
        <w:pStyle w:val="PargrafodaLista"/>
        <w:suppressLineNumbers/>
        <w:autoSpaceDE w:val="0"/>
        <w:autoSpaceDN w:val="0"/>
        <w:spacing w:after="160"/>
        <w:ind w:left="993"/>
        <w:jc w:val="both"/>
        <w:rPr>
          <w:rFonts w:ascii="Arial" w:hAnsi="Arial" w:cs="Arial"/>
          <w:sz w:val="22"/>
          <w:szCs w:val="22"/>
        </w:rPr>
      </w:pPr>
      <w:r w:rsidRPr="002B1CC6">
        <w:rPr>
          <w:rFonts w:ascii="Arial" w:hAnsi="Arial" w:cs="Arial"/>
          <w:sz w:val="22"/>
          <w:szCs w:val="22"/>
        </w:rPr>
        <w:t>Esta Súmula foi aprovada</w:t>
      </w:r>
      <w:r w:rsidR="005D2F24" w:rsidRPr="002B1CC6">
        <w:rPr>
          <w:rFonts w:ascii="Arial" w:hAnsi="Arial" w:cs="Arial"/>
          <w:sz w:val="22"/>
          <w:szCs w:val="22"/>
        </w:rPr>
        <w:t xml:space="preserve">, com ressalva colocada pela Conselheira Cláudia </w:t>
      </w:r>
      <w:proofErr w:type="spellStart"/>
      <w:r w:rsidR="005D2F24" w:rsidRPr="002B1CC6">
        <w:rPr>
          <w:rFonts w:ascii="Arial" w:hAnsi="Arial" w:cs="Arial"/>
          <w:sz w:val="22"/>
          <w:szCs w:val="22"/>
        </w:rPr>
        <w:t>Poletto</w:t>
      </w:r>
      <w:proofErr w:type="spellEnd"/>
      <w:r w:rsidR="005D2F24" w:rsidRPr="002B1CC6">
        <w:rPr>
          <w:rFonts w:ascii="Arial" w:hAnsi="Arial" w:cs="Arial"/>
          <w:sz w:val="22"/>
          <w:szCs w:val="22"/>
        </w:rPr>
        <w:t>, no item extra pauta do Concurso Público, que, tendo já sido aprovados os projetos para 2021 conforme PEI-ATHIS e as alocações financeiras da comissão, este projeto deveria ser programado para 2022, em conjunto com outras comissões (CEF e CEP),</w:t>
      </w:r>
      <w:r w:rsidRPr="002B1CC6">
        <w:rPr>
          <w:rFonts w:ascii="Arial" w:hAnsi="Arial" w:cs="Arial"/>
          <w:sz w:val="22"/>
          <w:szCs w:val="22"/>
        </w:rPr>
        <w:t xml:space="preserve"> na reunião da CATHIS realizada de forma virtual no dia </w:t>
      </w:r>
      <w:r w:rsidR="005D2F24" w:rsidRPr="002B1CC6">
        <w:rPr>
          <w:rFonts w:ascii="Arial" w:hAnsi="Arial" w:cs="Arial"/>
          <w:sz w:val="22"/>
          <w:szCs w:val="22"/>
        </w:rPr>
        <w:t>25/03</w:t>
      </w:r>
      <w:r w:rsidRPr="002B1CC6">
        <w:rPr>
          <w:rFonts w:ascii="Arial" w:hAnsi="Arial" w:cs="Arial"/>
          <w:sz w:val="22"/>
          <w:szCs w:val="22"/>
        </w:rPr>
        <w:t>/</w:t>
      </w:r>
      <w:r w:rsidR="00C9540A" w:rsidRPr="002B1CC6">
        <w:rPr>
          <w:rFonts w:ascii="Arial" w:hAnsi="Arial" w:cs="Arial"/>
          <w:sz w:val="22"/>
          <w:szCs w:val="22"/>
        </w:rPr>
        <w:t>2020, com os votos favoráveis d</w:t>
      </w:r>
      <w:r w:rsidR="005D2F24" w:rsidRPr="002B1CC6">
        <w:rPr>
          <w:rFonts w:ascii="Arial" w:hAnsi="Arial" w:cs="Arial"/>
          <w:sz w:val="22"/>
          <w:szCs w:val="22"/>
        </w:rPr>
        <w:t>o</w:t>
      </w:r>
      <w:r w:rsidRPr="002B1CC6">
        <w:rPr>
          <w:rFonts w:ascii="Arial" w:hAnsi="Arial" w:cs="Arial"/>
          <w:sz w:val="22"/>
          <w:szCs w:val="22"/>
        </w:rPr>
        <w:t>s Conselheir</w:t>
      </w:r>
      <w:r w:rsidR="005D2F24" w:rsidRPr="002B1CC6">
        <w:rPr>
          <w:rFonts w:ascii="Arial" w:hAnsi="Arial" w:cs="Arial"/>
          <w:sz w:val="22"/>
          <w:szCs w:val="22"/>
        </w:rPr>
        <w:t>o</w:t>
      </w:r>
      <w:r w:rsidRPr="002B1CC6">
        <w:rPr>
          <w:rFonts w:ascii="Arial" w:hAnsi="Arial" w:cs="Arial"/>
          <w:sz w:val="22"/>
          <w:szCs w:val="22"/>
        </w:rPr>
        <w:t xml:space="preserve">s </w:t>
      </w:r>
      <w:r w:rsidR="005D2F24" w:rsidRPr="002B1CC6">
        <w:rPr>
          <w:rFonts w:ascii="Arial" w:hAnsi="Arial" w:cs="Arial"/>
          <w:sz w:val="22"/>
          <w:szCs w:val="22"/>
        </w:rPr>
        <w:t xml:space="preserve">Maurício Giusti, Felipe </w:t>
      </w:r>
      <w:proofErr w:type="spellStart"/>
      <w:r w:rsidR="005D2F24" w:rsidRPr="002B1CC6">
        <w:rPr>
          <w:rFonts w:ascii="Arial" w:hAnsi="Arial" w:cs="Arial"/>
          <w:sz w:val="22"/>
          <w:szCs w:val="22"/>
        </w:rPr>
        <w:t>Kaspary</w:t>
      </w:r>
      <w:proofErr w:type="spellEnd"/>
      <w:r w:rsidR="005D2F24" w:rsidRPr="002B1CC6">
        <w:rPr>
          <w:rFonts w:ascii="Arial" w:hAnsi="Arial" w:cs="Arial"/>
          <w:sz w:val="22"/>
          <w:szCs w:val="22"/>
        </w:rPr>
        <w:t xml:space="preserve"> e Cláudia </w:t>
      </w:r>
      <w:proofErr w:type="spellStart"/>
      <w:r w:rsidR="005D2F24" w:rsidRPr="002B1CC6">
        <w:rPr>
          <w:rFonts w:ascii="Arial" w:hAnsi="Arial" w:cs="Arial"/>
          <w:sz w:val="22"/>
          <w:szCs w:val="22"/>
        </w:rPr>
        <w:t>Poletto</w:t>
      </w:r>
      <w:proofErr w:type="spellEnd"/>
      <w:r w:rsidRPr="002B1CC6">
        <w:rPr>
          <w:rFonts w:ascii="Arial" w:hAnsi="Arial" w:cs="Arial"/>
          <w:sz w:val="22"/>
          <w:szCs w:val="22"/>
        </w:rPr>
        <w:t>. Nos termos do item 2.1 da Deliberação Plenária CAU/SC nº 504, de 19 de junho de 2020, atestamos a veracidade das informações. Publique-se.</w:t>
      </w:r>
    </w:p>
    <w:p w14:paraId="2F4C780B" w14:textId="748F34CD" w:rsidR="00D0238A" w:rsidRPr="002B1CC6" w:rsidRDefault="002B1CC6" w:rsidP="003E734B">
      <w:pPr>
        <w:pStyle w:val="PargrafodaLista"/>
        <w:suppressLineNumbers/>
        <w:autoSpaceDE w:val="0"/>
        <w:autoSpaceDN w:val="0"/>
        <w:spacing w:after="160"/>
        <w:ind w:left="993"/>
        <w:jc w:val="both"/>
        <w:rPr>
          <w:rFonts w:ascii="Arial" w:hAnsi="Arial" w:cs="Arial"/>
          <w:sz w:val="22"/>
          <w:szCs w:val="22"/>
        </w:rPr>
      </w:pPr>
      <w:r>
        <w:rPr>
          <w:rFonts w:ascii="Arial" w:hAnsi="Arial" w:cs="Arial"/>
          <w:noProof/>
          <w:sz w:val="22"/>
          <w:szCs w:val="22"/>
          <w:lang w:eastAsia="pt-BR"/>
        </w:rPr>
        <w:drawing>
          <wp:anchor distT="0" distB="0" distL="114300" distR="114300" simplePos="0" relativeHeight="251658240" behindDoc="0" locked="0" layoutInCell="1" allowOverlap="1" wp14:anchorId="59A9864B" wp14:editId="4AB0131E">
            <wp:simplePos x="0" y="0"/>
            <wp:positionH relativeFrom="column">
              <wp:posOffset>3729990</wp:posOffset>
            </wp:positionH>
            <wp:positionV relativeFrom="paragraph">
              <wp:posOffset>67945</wp:posOffset>
            </wp:positionV>
            <wp:extent cx="1276350" cy="685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gif"/>
                    <pic:cNvPicPr/>
                  </pic:nvPicPr>
                  <pic:blipFill>
                    <a:blip r:embed="rId8">
                      <a:extLst>
                        <a:ext uri="{28A0092B-C50C-407E-A947-70E740481C1C}">
                          <a14:useLocalDpi xmlns:a14="http://schemas.microsoft.com/office/drawing/2010/main" val="0"/>
                        </a:ext>
                      </a:extLst>
                    </a:blip>
                    <a:stretch>
                      <a:fillRect/>
                    </a:stretch>
                  </pic:blipFill>
                  <pic:spPr>
                    <a:xfrm>
                      <a:off x="0" y="0"/>
                      <a:ext cx="1276350" cy="685800"/>
                    </a:xfrm>
                    <a:prstGeom prst="rect">
                      <a:avLst/>
                    </a:prstGeom>
                  </pic:spPr>
                </pic:pic>
              </a:graphicData>
            </a:graphic>
          </wp:anchor>
        </w:drawing>
      </w:r>
    </w:p>
    <w:p w14:paraId="2BC196D4" w14:textId="375C8868" w:rsidR="00C1253A" w:rsidRPr="002B1CC6" w:rsidRDefault="005B5B3D" w:rsidP="003E734B">
      <w:pPr>
        <w:pStyle w:val="PargrafodaLista"/>
        <w:suppressLineNumbers/>
        <w:autoSpaceDE w:val="0"/>
        <w:autoSpaceDN w:val="0"/>
        <w:spacing w:after="160"/>
        <w:ind w:left="993"/>
        <w:jc w:val="both"/>
        <w:rPr>
          <w:rFonts w:ascii="Arial" w:hAnsi="Arial" w:cs="Arial"/>
          <w:sz w:val="22"/>
          <w:szCs w:val="22"/>
        </w:rPr>
      </w:pPr>
      <w:bookmarkStart w:id="0" w:name="_GoBack"/>
      <w:r>
        <w:rPr>
          <w:rFonts w:ascii="Arial" w:hAnsi="Arial" w:cs="Arial"/>
          <w:b/>
          <w:noProof/>
          <w:sz w:val="22"/>
          <w:szCs w:val="22"/>
          <w:lang w:eastAsia="pt-BR"/>
        </w:rPr>
        <w:drawing>
          <wp:anchor distT="0" distB="0" distL="114300" distR="114300" simplePos="0" relativeHeight="251659264" behindDoc="1" locked="0" layoutInCell="1" allowOverlap="1" wp14:anchorId="4166A4BD" wp14:editId="59B5D645">
            <wp:simplePos x="0" y="0"/>
            <wp:positionH relativeFrom="column">
              <wp:posOffset>120015</wp:posOffset>
            </wp:positionH>
            <wp:positionV relativeFrom="paragraph">
              <wp:posOffset>31115</wp:posOffset>
            </wp:positionV>
            <wp:extent cx="1323975" cy="655368"/>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larissa.png"/>
                    <pic:cNvPicPr/>
                  </pic:nvPicPr>
                  <pic:blipFill>
                    <a:blip r:embed="rId9">
                      <a:extLst>
                        <a:ext uri="{28A0092B-C50C-407E-A947-70E740481C1C}">
                          <a14:useLocalDpi xmlns:a14="http://schemas.microsoft.com/office/drawing/2010/main" val="0"/>
                        </a:ext>
                      </a:extLst>
                    </a:blip>
                    <a:stretch>
                      <a:fillRect/>
                    </a:stretch>
                  </pic:blipFill>
                  <pic:spPr>
                    <a:xfrm>
                      <a:off x="0" y="0"/>
                      <a:ext cx="1323975" cy="655368"/>
                    </a:xfrm>
                    <a:prstGeom prst="rect">
                      <a:avLst/>
                    </a:prstGeom>
                  </pic:spPr>
                </pic:pic>
              </a:graphicData>
            </a:graphic>
            <wp14:sizeRelH relativeFrom="margin">
              <wp14:pctWidth>0</wp14:pctWidth>
            </wp14:sizeRelH>
            <wp14:sizeRelV relativeFrom="margin">
              <wp14:pctHeight>0</wp14:pctHeight>
            </wp14:sizeRelV>
          </wp:anchor>
        </w:drawing>
      </w:r>
      <w:bookmarkEnd w:id="0"/>
    </w:p>
    <w:p w14:paraId="64EE4111" w14:textId="4F818873" w:rsidR="00C1253A" w:rsidRPr="002B1CC6" w:rsidRDefault="00C1253A" w:rsidP="003E734B">
      <w:pPr>
        <w:pStyle w:val="PargrafodaLista"/>
        <w:suppressLineNumbers/>
        <w:autoSpaceDE w:val="0"/>
        <w:autoSpaceDN w:val="0"/>
        <w:spacing w:after="160"/>
        <w:ind w:left="0"/>
        <w:jc w:val="both"/>
        <w:rPr>
          <w:rFonts w:ascii="Arial" w:hAnsi="Arial" w:cs="Arial"/>
          <w:b/>
          <w:sz w:val="22"/>
          <w:szCs w:val="22"/>
        </w:rPr>
      </w:pPr>
    </w:p>
    <w:p w14:paraId="30C97E98" w14:textId="77777777" w:rsidR="003F75F9" w:rsidRPr="002B1CC6" w:rsidRDefault="003F75F9" w:rsidP="003E734B">
      <w:pPr>
        <w:pStyle w:val="PargrafodaLista"/>
        <w:suppressLineNumbers/>
        <w:autoSpaceDE w:val="0"/>
        <w:autoSpaceDN w:val="0"/>
        <w:spacing w:after="160"/>
        <w:ind w:left="0"/>
        <w:jc w:val="both"/>
        <w:rPr>
          <w:rFonts w:ascii="Arial" w:hAnsi="Arial" w:cs="Arial"/>
          <w:b/>
          <w:sz w:val="22"/>
          <w:szCs w:val="22"/>
        </w:rPr>
        <w:sectPr w:rsidR="003F75F9" w:rsidRPr="002B1CC6" w:rsidSect="00D258A9">
          <w:headerReference w:type="even" r:id="rId10"/>
          <w:headerReference w:type="default" r:id="rId11"/>
          <w:footerReference w:type="even" r:id="rId12"/>
          <w:pgSz w:w="11900" w:h="16840" w:code="9"/>
          <w:pgMar w:top="1701" w:right="1134" w:bottom="1560" w:left="1701" w:header="1327" w:footer="584" w:gutter="0"/>
          <w:cols w:space="708"/>
          <w:docGrid w:linePitch="326"/>
        </w:sectPr>
      </w:pPr>
    </w:p>
    <w:p w14:paraId="617097CF" w14:textId="75F01E86" w:rsidR="003F75F9" w:rsidRPr="002B1CC6" w:rsidRDefault="003F75F9" w:rsidP="003E734B">
      <w:pPr>
        <w:pStyle w:val="PargrafodaLista"/>
        <w:suppressLineNumbers/>
        <w:autoSpaceDE w:val="0"/>
        <w:autoSpaceDN w:val="0"/>
        <w:spacing w:after="160"/>
        <w:ind w:left="0"/>
        <w:jc w:val="both"/>
        <w:rPr>
          <w:rFonts w:ascii="Arial" w:hAnsi="Arial" w:cs="Arial"/>
          <w:b/>
          <w:sz w:val="22"/>
          <w:szCs w:val="22"/>
        </w:rPr>
      </w:pPr>
    </w:p>
    <w:p w14:paraId="4A59957A" w14:textId="77777777" w:rsidR="003F75F9" w:rsidRPr="002B1CC6" w:rsidRDefault="003F75F9" w:rsidP="003E734B">
      <w:pPr>
        <w:pStyle w:val="PargrafodaLista"/>
        <w:suppressLineNumbers/>
        <w:pBdr>
          <w:bottom w:val="single" w:sz="4" w:space="1" w:color="auto"/>
        </w:pBdr>
        <w:autoSpaceDE w:val="0"/>
        <w:autoSpaceDN w:val="0"/>
        <w:spacing w:after="160"/>
        <w:ind w:left="0"/>
        <w:jc w:val="both"/>
        <w:rPr>
          <w:rFonts w:ascii="Arial" w:hAnsi="Arial" w:cs="Arial"/>
          <w:b/>
          <w:sz w:val="22"/>
          <w:szCs w:val="22"/>
        </w:rPr>
      </w:pPr>
    </w:p>
    <w:p w14:paraId="6021BC3B" w14:textId="0BFED082" w:rsidR="00C1253A" w:rsidRPr="002B1CC6" w:rsidRDefault="004D69FE" w:rsidP="003E734B">
      <w:pPr>
        <w:pStyle w:val="PargrafodaLista"/>
        <w:suppressLineNumbers/>
        <w:autoSpaceDE w:val="0"/>
        <w:autoSpaceDN w:val="0"/>
        <w:spacing w:after="160"/>
        <w:ind w:left="0"/>
        <w:jc w:val="both"/>
        <w:rPr>
          <w:rFonts w:ascii="Arial" w:hAnsi="Arial" w:cs="Arial"/>
          <w:sz w:val="22"/>
          <w:szCs w:val="22"/>
        </w:rPr>
      </w:pPr>
      <w:r w:rsidRPr="002B1CC6">
        <w:rPr>
          <w:rFonts w:ascii="Arial" w:hAnsi="Arial" w:cs="Arial"/>
          <w:sz w:val="22"/>
          <w:szCs w:val="22"/>
        </w:rPr>
        <w:t xml:space="preserve">Larissa </w:t>
      </w:r>
      <w:proofErr w:type="spellStart"/>
      <w:r w:rsidRPr="002B1CC6">
        <w:rPr>
          <w:rFonts w:ascii="Arial" w:hAnsi="Arial" w:cs="Arial"/>
          <w:sz w:val="22"/>
          <w:szCs w:val="22"/>
        </w:rPr>
        <w:t>MIlioli</w:t>
      </w:r>
      <w:proofErr w:type="spellEnd"/>
    </w:p>
    <w:p w14:paraId="3F02761E" w14:textId="76AA0BAF" w:rsidR="003F75F9" w:rsidRPr="002B1CC6" w:rsidRDefault="00C1253A" w:rsidP="003E734B">
      <w:pPr>
        <w:pStyle w:val="PargrafodaLista"/>
        <w:suppressLineNumbers/>
        <w:pBdr>
          <w:bottom w:val="single" w:sz="4" w:space="1" w:color="auto"/>
        </w:pBdr>
        <w:autoSpaceDE w:val="0"/>
        <w:autoSpaceDN w:val="0"/>
        <w:spacing w:after="160"/>
        <w:ind w:left="0"/>
        <w:jc w:val="both"/>
        <w:rPr>
          <w:rFonts w:ascii="Arial" w:hAnsi="Arial" w:cs="Arial"/>
          <w:sz w:val="22"/>
          <w:szCs w:val="22"/>
        </w:rPr>
      </w:pPr>
      <w:r w:rsidRPr="002B1CC6">
        <w:rPr>
          <w:rFonts w:ascii="Arial" w:hAnsi="Arial" w:cs="Arial"/>
          <w:sz w:val="22"/>
          <w:szCs w:val="22"/>
        </w:rPr>
        <w:t>Assessor Especial da Presidência</w:t>
      </w:r>
      <w:r w:rsidR="003F75F9" w:rsidRPr="002B1CC6">
        <w:rPr>
          <w:rFonts w:ascii="Arial" w:hAnsi="Arial" w:cs="Arial"/>
          <w:sz w:val="22"/>
          <w:szCs w:val="22"/>
        </w:rPr>
        <w:br w:type="column"/>
      </w:r>
    </w:p>
    <w:p w14:paraId="6D13CBF0" w14:textId="09D891E9" w:rsidR="003F75F9" w:rsidRPr="002B1CC6" w:rsidRDefault="003F75F9" w:rsidP="003E734B">
      <w:pPr>
        <w:pStyle w:val="PargrafodaLista"/>
        <w:suppressLineNumbers/>
        <w:pBdr>
          <w:bottom w:val="single" w:sz="4" w:space="1" w:color="auto"/>
        </w:pBdr>
        <w:autoSpaceDE w:val="0"/>
        <w:autoSpaceDN w:val="0"/>
        <w:spacing w:after="160"/>
        <w:ind w:left="0"/>
        <w:jc w:val="both"/>
        <w:rPr>
          <w:rFonts w:ascii="Arial" w:hAnsi="Arial" w:cs="Arial"/>
          <w:b/>
          <w:sz w:val="22"/>
          <w:szCs w:val="22"/>
        </w:rPr>
      </w:pPr>
    </w:p>
    <w:p w14:paraId="5C7A219B" w14:textId="6CF142C4" w:rsidR="003F75F9" w:rsidRPr="002B1CC6" w:rsidRDefault="003F75F9" w:rsidP="003E734B">
      <w:pPr>
        <w:pStyle w:val="PargrafodaLista"/>
        <w:suppressLineNumbers/>
        <w:autoSpaceDE w:val="0"/>
        <w:autoSpaceDN w:val="0"/>
        <w:spacing w:after="160"/>
        <w:ind w:left="0"/>
        <w:jc w:val="both"/>
        <w:rPr>
          <w:rFonts w:ascii="Arial" w:hAnsi="Arial" w:cs="Arial"/>
          <w:sz w:val="22"/>
          <w:szCs w:val="22"/>
        </w:rPr>
      </w:pPr>
      <w:r w:rsidRPr="002B1CC6">
        <w:rPr>
          <w:rFonts w:ascii="Arial" w:hAnsi="Arial" w:cs="Arial"/>
          <w:sz w:val="22"/>
          <w:szCs w:val="22"/>
        </w:rPr>
        <w:t>Fernando Volkmer</w:t>
      </w:r>
    </w:p>
    <w:p w14:paraId="546826CD" w14:textId="01EFE242" w:rsidR="003F75F9" w:rsidRPr="002B1CC6" w:rsidRDefault="003F75F9" w:rsidP="003E734B">
      <w:pPr>
        <w:pStyle w:val="PargrafodaLista"/>
        <w:suppressLineNumbers/>
        <w:autoSpaceDE w:val="0"/>
        <w:autoSpaceDN w:val="0"/>
        <w:spacing w:after="160"/>
        <w:ind w:left="0"/>
        <w:jc w:val="both"/>
        <w:rPr>
          <w:rFonts w:ascii="Arial" w:hAnsi="Arial" w:cs="Arial"/>
          <w:sz w:val="22"/>
          <w:szCs w:val="22"/>
        </w:rPr>
      </w:pPr>
      <w:r w:rsidRPr="002B1CC6">
        <w:rPr>
          <w:rFonts w:ascii="Arial" w:hAnsi="Arial" w:cs="Arial"/>
          <w:sz w:val="22"/>
          <w:szCs w:val="22"/>
        </w:rPr>
        <w:t>Secretário</w:t>
      </w:r>
    </w:p>
    <w:p w14:paraId="3AA56B1A" w14:textId="77777777" w:rsidR="003F75F9" w:rsidRPr="002B1CC6" w:rsidRDefault="003F75F9" w:rsidP="003E734B">
      <w:pPr>
        <w:pStyle w:val="PargrafodaLista"/>
        <w:suppressLineNumbers/>
        <w:autoSpaceDE w:val="0"/>
        <w:autoSpaceDN w:val="0"/>
        <w:spacing w:after="160"/>
        <w:ind w:left="0"/>
        <w:jc w:val="both"/>
        <w:rPr>
          <w:rFonts w:ascii="Arial" w:hAnsi="Arial" w:cs="Arial"/>
          <w:b/>
          <w:sz w:val="22"/>
          <w:szCs w:val="22"/>
        </w:rPr>
      </w:pPr>
    </w:p>
    <w:p w14:paraId="093F10FC" w14:textId="0E070975" w:rsidR="00C1253A" w:rsidRPr="002B1CC6" w:rsidRDefault="00C1253A" w:rsidP="003E734B">
      <w:pPr>
        <w:pStyle w:val="PargrafodaLista"/>
        <w:suppressLineNumbers/>
        <w:autoSpaceDE w:val="0"/>
        <w:autoSpaceDN w:val="0"/>
        <w:spacing w:after="160"/>
        <w:ind w:left="0"/>
        <w:jc w:val="both"/>
        <w:rPr>
          <w:rFonts w:ascii="Arial" w:hAnsi="Arial" w:cs="Arial"/>
          <w:sz w:val="22"/>
          <w:szCs w:val="22"/>
        </w:rPr>
      </w:pPr>
    </w:p>
    <w:p w14:paraId="1849367E" w14:textId="77777777" w:rsidR="00534E2F" w:rsidRPr="002B1CC6" w:rsidRDefault="00534E2F" w:rsidP="003E734B">
      <w:pPr>
        <w:pStyle w:val="PargrafodaLista"/>
        <w:suppressLineNumbers/>
        <w:autoSpaceDE w:val="0"/>
        <w:autoSpaceDN w:val="0"/>
        <w:spacing w:after="160"/>
        <w:ind w:left="0"/>
        <w:jc w:val="both"/>
        <w:rPr>
          <w:rFonts w:ascii="Arial" w:hAnsi="Arial" w:cs="Arial"/>
          <w:b/>
          <w:sz w:val="22"/>
          <w:szCs w:val="22"/>
        </w:rPr>
      </w:pPr>
    </w:p>
    <w:sectPr w:rsidR="00534E2F" w:rsidRPr="002B1CC6" w:rsidSect="003F75F9">
      <w:type w:val="continuous"/>
      <w:pgSz w:w="11900" w:h="16840" w:code="9"/>
      <w:pgMar w:top="1701" w:right="1134" w:bottom="1560" w:left="1701" w:header="1327" w:footer="584" w:gutter="0"/>
      <w:cols w:num="2" w:space="1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A759" w14:textId="77777777" w:rsidR="00D32F2A" w:rsidRDefault="00D32F2A">
      <w:r>
        <w:separator/>
      </w:r>
    </w:p>
  </w:endnote>
  <w:endnote w:type="continuationSeparator" w:id="0">
    <w:p w14:paraId="0E2CDB94" w14:textId="77777777" w:rsidR="00D32F2A" w:rsidRDefault="00D3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3295" w14:textId="77777777" w:rsidR="00793FCC" w:rsidRPr="00F567A6" w:rsidRDefault="00793FCC"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17665AF" w14:textId="77777777" w:rsidR="00793FCC" w:rsidRPr="00BF7864" w:rsidRDefault="00793FCC"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955DF" w14:textId="77777777" w:rsidR="00D32F2A" w:rsidRDefault="00D32F2A">
      <w:r>
        <w:separator/>
      </w:r>
    </w:p>
  </w:footnote>
  <w:footnote w:type="continuationSeparator" w:id="0">
    <w:p w14:paraId="48818314" w14:textId="77777777" w:rsidR="00D32F2A" w:rsidRDefault="00D32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829D" w14:textId="25F5C28F" w:rsidR="00793FCC" w:rsidRPr="009E4E5A" w:rsidRDefault="00793FCC"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6F2C088C" wp14:editId="0750DCB2">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442F59A1" wp14:editId="678E3B78">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F4AA" w14:textId="6035A145" w:rsidR="00793FCC" w:rsidRPr="009E4E5A" w:rsidRDefault="00793FCC"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568C5D75" wp14:editId="61EA3CCD">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488"/>
    <w:multiLevelType w:val="hybridMultilevel"/>
    <w:tmpl w:val="A8E26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D8665F"/>
    <w:multiLevelType w:val="hybridMultilevel"/>
    <w:tmpl w:val="B310FC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7E7320"/>
    <w:multiLevelType w:val="hybridMultilevel"/>
    <w:tmpl w:val="68D666E0"/>
    <w:lvl w:ilvl="0" w:tplc="DF7E7A4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9F306D"/>
    <w:multiLevelType w:val="hybridMultilevel"/>
    <w:tmpl w:val="0876EC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0022EC"/>
    <w:multiLevelType w:val="hybridMultilevel"/>
    <w:tmpl w:val="019C3CC6"/>
    <w:lvl w:ilvl="0" w:tplc="2DD2260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2054C23"/>
    <w:multiLevelType w:val="hybridMultilevel"/>
    <w:tmpl w:val="AFD85D88"/>
    <w:lvl w:ilvl="0" w:tplc="736454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33EC2D62"/>
    <w:multiLevelType w:val="hybridMultilevel"/>
    <w:tmpl w:val="6818E47E"/>
    <w:lvl w:ilvl="0" w:tplc="0CF20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10104FF"/>
    <w:multiLevelType w:val="hybridMultilevel"/>
    <w:tmpl w:val="49E421D6"/>
    <w:lvl w:ilvl="0" w:tplc="CB2AC88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1551327"/>
    <w:multiLevelType w:val="hybridMultilevel"/>
    <w:tmpl w:val="D2DA8D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4F24632"/>
    <w:multiLevelType w:val="hybridMultilevel"/>
    <w:tmpl w:val="DD244030"/>
    <w:lvl w:ilvl="0" w:tplc="BD5269A8">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4E3C25AC"/>
    <w:multiLevelType w:val="hybridMultilevel"/>
    <w:tmpl w:val="4C68A0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3970906"/>
    <w:multiLevelType w:val="hybridMultilevel"/>
    <w:tmpl w:val="9D66BF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3970CF2"/>
    <w:multiLevelType w:val="hybridMultilevel"/>
    <w:tmpl w:val="6818E47E"/>
    <w:lvl w:ilvl="0" w:tplc="0CF20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6C74A52"/>
    <w:multiLevelType w:val="hybridMultilevel"/>
    <w:tmpl w:val="75A820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4F1E26"/>
    <w:multiLevelType w:val="hybridMultilevel"/>
    <w:tmpl w:val="28F2156E"/>
    <w:lvl w:ilvl="0" w:tplc="2E1C422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7"/>
  </w:num>
  <w:num w:numId="4">
    <w:abstractNumId w:val="34"/>
  </w:num>
  <w:num w:numId="5">
    <w:abstractNumId w:val="23"/>
  </w:num>
  <w:num w:numId="6">
    <w:abstractNumId w:val="35"/>
  </w:num>
  <w:num w:numId="7">
    <w:abstractNumId w:val="11"/>
  </w:num>
  <w:num w:numId="8">
    <w:abstractNumId w:val="19"/>
  </w:num>
  <w:num w:numId="9">
    <w:abstractNumId w:val="37"/>
  </w:num>
  <w:num w:numId="10">
    <w:abstractNumId w:val="26"/>
  </w:num>
  <w:num w:numId="11">
    <w:abstractNumId w:val="9"/>
  </w:num>
  <w:num w:numId="12">
    <w:abstractNumId w:val="12"/>
  </w:num>
  <w:num w:numId="13">
    <w:abstractNumId w:val="20"/>
  </w:num>
  <w:num w:numId="14">
    <w:abstractNumId w:val="6"/>
  </w:num>
  <w:num w:numId="15">
    <w:abstractNumId w:val="5"/>
  </w:num>
  <w:num w:numId="16">
    <w:abstractNumId w:val="15"/>
  </w:num>
  <w:num w:numId="17">
    <w:abstractNumId w:val="1"/>
  </w:num>
  <w:num w:numId="18">
    <w:abstractNumId w:val="18"/>
  </w:num>
  <w:num w:numId="19">
    <w:abstractNumId w:val="17"/>
  </w:num>
  <w:num w:numId="20">
    <w:abstractNumId w:val="10"/>
  </w:num>
  <w:num w:numId="21">
    <w:abstractNumId w:val="8"/>
  </w:num>
  <w:num w:numId="22">
    <w:abstractNumId w:val="27"/>
  </w:num>
  <w:num w:numId="23">
    <w:abstractNumId w:val="24"/>
  </w:num>
  <w:num w:numId="24">
    <w:abstractNumId w:val="22"/>
  </w:num>
  <w:num w:numId="25">
    <w:abstractNumId w:val="4"/>
  </w:num>
  <w:num w:numId="26">
    <w:abstractNumId w:val="3"/>
  </w:num>
  <w:num w:numId="27">
    <w:abstractNumId w:val="16"/>
  </w:num>
  <w:num w:numId="28">
    <w:abstractNumId w:val="31"/>
  </w:num>
  <w:num w:numId="29">
    <w:abstractNumId w:val="32"/>
  </w:num>
  <w:num w:numId="30">
    <w:abstractNumId w:val="33"/>
  </w:num>
  <w:num w:numId="31">
    <w:abstractNumId w:val="21"/>
  </w:num>
  <w:num w:numId="32">
    <w:abstractNumId w:val="13"/>
  </w:num>
  <w:num w:numId="33">
    <w:abstractNumId w:val="25"/>
  </w:num>
  <w:num w:numId="34">
    <w:abstractNumId w:val="30"/>
  </w:num>
  <w:num w:numId="35">
    <w:abstractNumId w:val="0"/>
  </w:num>
  <w:num w:numId="36">
    <w:abstractNumId w:val="14"/>
  </w:num>
  <w:num w:numId="37">
    <w:abstractNumId w:val="2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23BC"/>
    <w:rsid w:val="000071EB"/>
    <w:rsid w:val="0000756B"/>
    <w:rsid w:val="000077FE"/>
    <w:rsid w:val="00012E8E"/>
    <w:rsid w:val="000149C9"/>
    <w:rsid w:val="000167B3"/>
    <w:rsid w:val="00016F7E"/>
    <w:rsid w:val="00020BE5"/>
    <w:rsid w:val="00022590"/>
    <w:rsid w:val="0002416E"/>
    <w:rsid w:val="000242B1"/>
    <w:rsid w:val="000256BB"/>
    <w:rsid w:val="0002574C"/>
    <w:rsid w:val="000264CA"/>
    <w:rsid w:val="00031880"/>
    <w:rsid w:val="00034E8C"/>
    <w:rsid w:val="00035857"/>
    <w:rsid w:val="00035B40"/>
    <w:rsid w:val="00036917"/>
    <w:rsid w:val="00040616"/>
    <w:rsid w:val="00041EE0"/>
    <w:rsid w:val="000424FD"/>
    <w:rsid w:val="00043DDC"/>
    <w:rsid w:val="000441D3"/>
    <w:rsid w:val="00045B07"/>
    <w:rsid w:val="000468EF"/>
    <w:rsid w:val="00046954"/>
    <w:rsid w:val="00047875"/>
    <w:rsid w:val="00047AB7"/>
    <w:rsid w:val="00053FA1"/>
    <w:rsid w:val="00054219"/>
    <w:rsid w:val="000553AB"/>
    <w:rsid w:val="00055623"/>
    <w:rsid w:val="0005742D"/>
    <w:rsid w:val="00057610"/>
    <w:rsid w:val="00061FD9"/>
    <w:rsid w:val="000648C1"/>
    <w:rsid w:val="00064F5C"/>
    <w:rsid w:val="000725A8"/>
    <w:rsid w:val="00072600"/>
    <w:rsid w:val="00074770"/>
    <w:rsid w:val="00074F58"/>
    <w:rsid w:val="00075877"/>
    <w:rsid w:val="00077E0B"/>
    <w:rsid w:val="00080144"/>
    <w:rsid w:val="0008069F"/>
    <w:rsid w:val="00080797"/>
    <w:rsid w:val="00083AC0"/>
    <w:rsid w:val="000940DA"/>
    <w:rsid w:val="000973D7"/>
    <w:rsid w:val="00097576"/>
    <w:rsid w:val="000A0CFB"/>
    <w:rsid w:val="000A177F"/>
    <w:rsid w:val="000A2665"/>
    <w:rsid w:val="000A4A07"/>
    <w:rsid w:val="000A6944"/>
    <w:rsid w:val="000A75AD"/>
    <w:rsid w:val="000B04C9"/>
    <w:rsid w:val="000B3053"/>
    <w:rsid w:val="000B4B99"/>
    <w:rsid w:val="000B55BB"/>
    <w:rsid w:val="000C0120"/>
    <w:rsid w:val="000C2391"/>
    <w:rsid w:val="000C388F"/>
    <w:rsid w:val="000C4178"/>
    <w:rsid w:val="000C75CA"/>
    <w:rsid w:val="000C7BC1"/>
    <w:rsid w:val="000D0611"/>
    <w:rsid w:val="000D216C"/>
    <w:rsid w:val="000D6599"/>
    <w:rsid w:val="000D6CCD"/>
    <w:rsid w:val="000D7304"/>
    <w:rsid w:val="000D732B"/>
    <w:rsid w:val="000E537B"/>
    <w:rsid w:val="000F26CE"/>
    <w:rsid w:val="000F3C6A"/>
    <w:rsid w:val="000F6758"/>
    <w:rsid w:val="0011020F"/>
    <w:rsid w:val="00110EB3"/>
    <w:rsid w:val="00111A4B"/>
    <w:rsid w:val="00116E26"/>
    <w:rsid w:val="001224E4"/>
    <w:rsid w:val="0013036A"/>
    <w:rsid w:val="00130867"/>
    <w:rsid w:val="00131206"/>
    <w:rsid w:val="00132B7F"/>
    <w:rsid w:val="001344FD"/>
    <w:rsid w:val="00134F8E"/>
    <w:rsid w:val="001367FF"/>
    <w:rsid w:val="001413B8"/>
    <w:rsid w:val="00144276"/>
    <w:rsid w:val="00145D89"/>
    <w:rsid w:val="00147283"/>
    <w:rsid w:val="00150B42"/>
    <w:rsid w:val="001528A2"/>
    <w:rsid w:val="0015322F"/>
    <w:rsid w:val="001536D6"/>
    <w:rsid w:val="0015403B"/>
    <w:rsid w:val="001554CE"/>
    <w:rsid w:val="00160902"/>
    <w:rsid w:val="00166E59"/>
    <w:rsid w:val="001730CD"/>
    <w:rsid w:val="00177391"/>
    <w:rsid w:val="00177BC8"/>
    <w:rsid w:val="00180F04"/>
    <w:rsid w:val="00182BD3"/>
    <w:rsid w:val="0018357C"/>
    <w:rsid w:val="00183EFB"/>
    <w:rsid w:val="00184DC2"/>
    <w:rsid w:val="00197399"/>
    <w:rsid w:val="001979EA"/>
    <w:rsid w:val="00197B86"/>
    <w:rsid w:val="001A1758"/>
    <w:rsid w:val="001A21EE"/>
    <w:rsid w:val="001A3FFA"/>
    <w:rsid w:val="001A47AC"/>
    <w:rsid w:val="001B00E8"/>
    <w:rsid w:val="001B1A3E"/>
    <w:rsid w:val="001B1E33"/>
    <w:rsid w:val="001B2E4E"/>
    <w:rsid w:val="001B7653"/>
    <w:rsid w:val="001C06BD"/>
    <w:rsid w:val="001C0B81"/>
    <w:rsid w:val="001C1044"/>
    <w:rsid w:val="001C2851"/>
    <w:rsid w:val="001C2F7F"/>
    <w:rsid w:val="001C3823"/>
    <w:rsid w:val="001C510E"/>
    <w:rsid w:val="001C528C"/>
    <w:rsid w:val="001C58D0"/>
    <w:rsid w:val="001C6CCB"/>
    <w:rsid w:val="001D1067"/>
    <w:rsid w:val="001D1466"/>
    <w:rsid w:val="001D14B0"/>
    <w:rsid w:val="001E0BDD"/>
    <w:rsid w:val="001E1819"/>
    <w:rsid w:val="001E48CE"/>
    <w:rsid w:val="001E69D6"/>
    <w:rsid w:val="001E77A0"/>
    <w:rsid w:val="001F1F5A"/>
    <w:rsid w:val="001F35B8"/>
    <w:rsid w:val="001F4699"/>
    <w:rsid w:val="001F4AFA"/>
    <w:rsid w:val="00200FC6"/>
    <w:rsid w:val="00205519"/>
    <w:rsid w:val="00205642"/>
    <w:rsid w:val="002070E7"/>
    <w:rsid w:val="00211E0A"/>
    <w:rsid w:val="002142C4"/>
    <w:rsid w:val="002158E3"/>
    <w:rsid w:val="00216DC8"/>
    <w:rsid w:val="00217A03"/>
    <w:rsid w:val="00220740"/>
    <w:rsid w:val="00221BD4"/>
    <w:rsid w:val="002238B7"/>
    <w:rsid w:val="00225115"/>
    <w:rsid w:val="00225400"/>
    <w:rsid w:val="00230613"/>
    <w:rsid w:val="00231EFC"/>
    <w:rsid w:val="00236CF5"/>
    <w:rsid w:val="00241139"/>
    <w:rsid w:val="00244C10"/>
    <w:rsid w:val="00245AE4"/>
    <w:rsid w:val="002474B5"/>
    <w:rsid w:val="0025014B"/>
    <w:rsid w:val="002508A0"/>
    <w:rsid w:val="002578F6"/>
    <w:rsid w:val="002612F5"/>
    <w:rsid w:val="00261A51"/>
    <w:rsid w:val="00266B70"/>
    <w:rsid w:val="00266FAE"/>
    <w:rsid w:val="0026716C"/>
    <w:rsid w:val="0026768E"/>
    <w:rsid w:val="00267EC2"/>
    <w:rsid w:val="002705F6"/>
    <w:rsid w:val="00271B58"/>
    <w:rsid w:val="00271F70"/>
    <w:rsid w:val="00275669"/>
    <w:rsid w:val="002811D7"/>
    <w:rsid w:val="002829AA"/>
    <w:rsid w:val="00282BFA"/>
    <w:rsid w:val="00285880"/>
    <w:rsid w:val="002903FC"/>
    <w:rsid w:val="00290E3D"/>
    <w:rsid w:val="00291CC5"/>
    <w:rsid w:val="00291E5A"/>
    <w:rsid w:val="002961F1"/>
    <w:rsid w:val="002963BC"/>
    <w:rsid w:val="00297E92"/>
    <w:rsid w:val="002A2033"/>
    <w:rsid w:val="002A67ED"/>
    <w:rsid w:val="002A6974"/>
    <w:rsid w:val="002A765E"/>
    <w:rsid w:val="002A7D81"/>
    <w:rsid w:val="002B1CC6"/>
    <w:rsid w:val="002B3746"/>
    <w:rsid w:val="002B53C5"/>
    <w:rsid w:val="002B5AA9"/>
    <w:rsid w:val="002B5BFD"/>
    <w:rsid w:val="002B7BDF"/>
    <w:rsid w:val="002C6726"/>
    <w:rsid w:val="002C775D"/>
    <w:rsid w:val="002D15AE"/>
    <w:rsid w:val="002D35B7"/>
    <w:rsid w:val="002D5502"/>
    <w:rsid w:val="002D555F"/>
    <w:rsid w:val="002D6EF0"/>
    <w:rsid w:val="002D7BBA"/>
    <w:rsid w:val="002E49B3"/>
    <w:rsid w:val="002E50C5"/>
    <w:rsid w:val="002E68FB"/>
    <w:rsid w:val="002F1F40"/>
    <w:rsid w:val="002F49CC"/>
    <w:rsid w:val="00303F75"/>
    <w:rsid w:val="0030493F"/>
    <w:rsid w:val="00304CDC"/>
    <w:rsid w:val="00305FAC"/>
    <w:rsid w:val="00306085"/>
    <w:rsid w:val="003076DE"/>
    <w:rsid w:val="00313622"/>
    <w:rsid w:val="00320313"/>
    <w:rsid w:val="00320F46"/>
    <w:rsid w:val="00323934"/>
    <w:rsid w:val="00324131"/>
    <w:rsid w:val="003254C4"/>
    <w:rsid w:val="00326B56"/>
    <w:rsid w:val="00327F2E"/>
    <w:rsid w:val="00332880"/>
    <w:rsid w:val="00332DFF"/>
    <w:rsid w:val="003338D2"/>
    <w:rsid w:val="00334EAD"/>
    <w:rsid w:val="00335072"/>
    <w:rsid w:val="00335B0D"/>
    <w:rsid w:val="00335DBE"/>
    <w:rsid w:val="00335FC3"/>
    <w:rsid w:val="00341B3A"/>
    <w:rsid w:val="003421F8"/>
    <w:rsid w:val="00344C62"/>
    <w:rsid w:val="003456E4"/>
    <w:rsid w:val="003467A3"/>
    <w:rsid w:val="00347FB2"/>
    <w:rsid w:val="00351753"/>
    <w:rsid w:val="00351E71"/>
    <w:rsid w:val="00357128"/>
    <w:rsid w:val="0036061C"/>
    <w:rsid w:val="00361508"/>
    <w:rsid w:val="00361630"/>
    <w:rsid w:val="00361E09"/>
    <w:rsid w:val="0036204C"/>
    <w:rsid w:val="0036235A"/>
    <w:rsid w:val="00363FC8"/>
    <w:rsid w:val="00365062"/>
    <w:rsid w:val="00365731"/>
    <w:rsid w:val="00365FCE"/>
    <w:rsid w:val="00366B55"/>
    <w:rsid w:val="00370656"/>
    <w:rsid w:val="00370F41"/>
    <w:rsid w:val="0037222B"/>
    <w:rsid w:val="0037403F"/>
    <w:rsid w:val="00377071"/>
    <w:rsid w:val="00380854"/>
    <w:rsid w:val="0038311E"/>
    <w:rsid w:val="0038403E"/>
    <w:rsid w:val="00387BDD"/>
    <w:rsid w:val="00392585"/>
    <w:rsid w:val="0039522F"/>
    <w:rsid w:val="0039544A"/>
    <w:rsid w:val="003967CD"/>
    <w:rsid w:val="003A259D"/>
    <w:rsid w:val="003B00C8"/>
    <w:rsid w:val="003B19D8"/>
    <w:rsid w:val="003B21A7"/>
    <w:rsid w:val="003B299F"/>
    <w:rsid w:val="003B5F0A"/>
    <w:rsid w:val="003C0863"/>
    <w:rsid w:val="003C29F6"/>
    <w:rsid w:val="003C3CDD"/>
    <w:rsid w:val="003C6B1D"/>
    <w:rsid w:val="003D30A6"/>
    <w:rsid w:val="003D37C3"/>
    <w:rsid w:val="003D38A9"/>
    <w:rsid w:val="003D38C6"/>
    <w:rsid w:val="003E01C4"/>
    <w:rsid w:val="003E12F9"/>
    <w:rsid w:val="003E3696"/>
    <w:rsid w:val="003E49C7"/>
    <w:rsid w:val="003E5E32"/>
    <w:rsid w:val="003E734B"/>
    <w:rsid w:val="003F2BFA"/>
    <w:rsid w:val="003F42C5"/>
    <w:rsid w:val="003F46A4"/>
    <w:rsid w:val="003F5A0A"/>
    <w:rsid w:val="003F726E"/>
    <w:rsid w:val="003F75F9"/>
    <w:rsid w:val="003F762D"/>
    <w:rsid w:val="00401CE4"/>
    <w:rsid w:val="00402A11"/>
    <w:rsid w:val="00402CC6"/>
    <w:rsid w:val="0040561A"/>
    <w:rsid w:val="00406C5C"/>
    <w:rsid w:val="00413038"/>
    <w:rsid w:val="00413824"/>
    <w:rsid w:val="0041620C"/>
    <w:rsid w:val="0041744F"/>
    <w:rsid w:val="00421D44"/>
    <w:rsid w:val="0042242B"/>
    <w:rsid w:val="00422FAE"/>
    <w:rsid w:val="00435A15"/>
    <w:rsid w:val="0043611C"/>
    <w:rsid w:val="00436843"/>
    <w:rsid w:val="00437A05"/>
    <w:rsid w:val="004421E4"/>
    <w:rsid w:val="00442214"/>
    <w:rsid w:val="00443CFD"/>
    <w:rsid w:val="004441BB"/>
    <w:rsid w:val="00445343"/>
    <w:rsid w:val="004478FB"/>
    <w:rsid w:val="00456F30"/>
    <w:rsid w:val="00457B4D"/>
    <w:rsid w:val="00461307"/>
    <w:rsid w:val="0046144F"/>
    <w:rsid w:val="004615C0"/>
    <w:rsid w:val="00464E1C"/>
    <w:rsid w:val="004711BE"/>
    <w:rsid w:val="00491DAB"/>
    <w:rsid w:val="00496E11"/>
    <w:rsid w:val="00497542"/>
    <w:rsid w:val="004A15BA"/>
    <w:rsid w:val="004A1DDE"/>
    <w:rsid w:val="004A2B7B"/>
    <w:rsid w:val="004A3052"/>
    <w:rsid w:val="004A30F3"/>
    <w:rsid w:val="004A3C37"/>
    <w:rsid w:val="004A4356"/>
    <w:rsid w:val="004A4A7A"/>
    <w:rsid w:val="004A5DC4"/>
    <w:rsid w:val="004A6060"/>
    <w:rsid w:val="004A68DE"/>
    <w:rsid w:val="004B0094"/>
    <w:rsid w:val="004B03B4"/>
    <w:rsid w:val="004B1966"/>
    <w:rsid w:val="004B1BCE"/>
    <w:rsid w:val="004B380A"/>
    <w:rsid w:val="004B4133"/>
    <w:rsid w:val="004B4C9D"/>
    <w:rsid w:val="004B5A9E"/>
    <w:rsid w:val="004C0AF2"/>
    <w:rsid w:val="004C1DF5"/>
    <w:rsid w:val="004C2B92"/>
    <w:rsid w:val="004C40B0"/>
    <w:rsid w:val="004C6903"/>
    <w:rsid w:val="004C7C75"/>
    <w:rsid w:val="004D0A12"/>
    <w:rsid w:val="004D529A"/>
    <w:rsid w:val="004D69FE"/>
    <w:rsid w:val="004D7079"/>
    <w:rsid w:val="004D7882"/>
    <w:rsid w:val="004E498A"/>
    <w:rsid w:val="004E4A99"/>
    <w:rsid w:val="004E57B9"/>
    <w:rsid w:val="004E683F"/>
    <w:rsid w:val="004F2693"/>
    <w:rsid w:val="004F36FE"/>
    <w:rsid w:val="004F4E03"/>
    <w:rsid w:val="004F6111"/>
    <w:rsid w:val="004F6B34"/>
    <w:rsid w:val="004F7735"/>
    <w:rsid w:val="004F7F28"/>
    <w:rsid w:val="0050012B"/>
    <w:rsid w:val="0050069B"/>
    <w:rsid w:val="00501B5B"/>
    <w:rsid w:val="00502477"/>
    <w:rsid w:val="005042F1"/>
    <w:rsid w:val="00504C3D"/>
    <w:rsid w:val="00505781"/>
    <w:rsid w:val="0050645C"/>
    <w:rsid w:val="00506E31"/>
    <w:rsid w:val="00506EE4"/>
    <w:rsid w:val="0051147A"/>
    <w:rsid w:val="00512239"/>
    <w:rsid w:val="00512336"/>
    <w:rsid w:val="00515C85"/>
    <w:rsid w:val="00520D13"/>
    <w:rsid w:val="005212DB"/>
    <w:rsid w:val="00523013"/>
    <w:rsid w:val="0052383C"/>
    <w:rsid w:val="00530BFD"/>
    <w:rsid w:val="00530C6D"/>
    <w:rsid w:val="00534D86"/>
    <w:rsid w:val="00534E2F"/>
    <w:rsid w:val="005352F7"/>
    <w:rsid w:val="00536609"/>
    <w:rsid w:val="00545A28"/>
    <w:rsid w:val="00546BA4"/>
    <w:rsid w:val="00547BBD"/>
    <w:rsid w:val="00547E1F"/>
    <w:rsid w:val="00550489"/>
    <w:rsid w:val="00553E1B"/>
    <w:rsid w:val="00555945"/>
    <w:rsid w:val="005574D8"/>
    <w:rsid w:val="00562756"/>
    <w:rsid w:val="00563951"/>
    <w:rsid w:val="00563C3B"/>
    <w:rsid w:val="005676EA"/>
    <w:rsid w:val="00567708"/>
    <w:rsid w:val="00573E4A"/>
    <w:rsid w:val="005756B9"/>
    <w:rsid w:val="0057711F"/>
    <w:rsid w:val="00580480"/>
    <w:rsid w:val="00581E1A"/>
    <w:rsid w:val="00582553"/>
    <w:rsid w:val="00582C3E"/>
    <w:rsid w:val="00583916"/>
    <w:rsid w:val="00586FB6"/>
    <w:rsid w:val="005879C1"/>
    <w:rsid w:val="005908F6"/>
    <w:rsid w:val="005920DB"/>
    <w:rsid w:val="00594354"/>
    <w:rsid w:val="00595B92"/>
    <w:rsid w:val="005A3EC1"/>
    <w:rsid w:val="005A4F76"/>
    <w:rsid w:val="005B0DDB"/>
    <w:rsid w:val="005B23D3"/>
    <w:rsid w:val="005B241A"/>
    <w:rsid w:val="005B4EB1"/>
    <w:rsid w:val="005B5261"/>
    <w:rsid w:val="005B5B3D"/>
    <w:rsid w:val="005C18FA"/>
    <w:rsid w:val="005C1A76"/>
    <w:rsid w:val="005C61CA"/>
    <w:rsid w:val="005C6689"/>
    <w:rsid w:val="005C7097"/>
    <w:rsid w:val="005C712A"/>
    <w:rsid w:val="005C7670"/>
    <w:rsid w:val="005D2A35"/>
    <w:rsid w:val="005D2B64"/>
    <w:rsid w:val="005D2F24"/>
    <w:rsid w:val="005D4084"/>
    <w:rsid w:val="005D56A9"/>
    <w:rsid w:val="005E0A7F"/>
    <w:rsid w:val="005E30FC"/>
    <w:rsid w:val="005E6968"/>
    <w:rsid w:val="005E6ABD"/>
    <w:rsid w:val="005F4E33"/>
    <w:rsid w:val="005F5333"/>
    <w:rsid w:val="005F7DD7"/>
    <w:rsid w:val="006000CB"/>
    <w:rsid w:val="00600317"/>
    <w:rsid w:val="0060162D"/>
    <w:rsid w:val="00602C1E"/>
    <w:rsid w:val="0060393B"/>
    <w:rsid w:val="006072E2"/>
    <w:rsid w:val="00610A05"/>
    <w:rsid w:val="0061256A"/>
    <w:rsid w:val="00613FF2"/>
    <w:rsid w:val="00615565"/>
    <w:rsid w:val="00616FEF"/>
    <w:rsid w:val="00617B92"/>
    <w:rsid w:val="00621537"/>
    <w:rsid w:val="00622425"/>
    <w:rsid w:val="00630470"/>
    <w:rsid w:val="0063124F"/>
    <w:rsid w:val="00631DE4"/>
    <w:rsid w:val="0063470C"/>
    <w:rsid w:val="00634F9D"/>
    <w:rsid w:val="00635F1E"/>
    <w:rsid w:val="00640A23"/>
    <w:rsid w:val="00640B79"/>
    <w:rsid w:val="00642394"/>
    <w:rsid w:val="00643F80"/>
    <w:rsid w:val="006444AA"/>
    <w:rsid w:val="00645AC5"/>
    <w:rsid w:val="00646A19"/>
    <w:rsid w:val="00647753"/>
    <w:rsid w:val="006501C6"/>
    <w:rsid w:val="00651BD0"/>
    <w:rsid w:val="00652A19"/>
    <w:rsid w:val="0065398A"/>
    <w:rsid w:val="006546FF"/>
    <w:rsid w:val="00656F14"/>
    <w:rsid w:val="006576C1"/>
    <w:rsid w:val="0066034A"/>
    <w:rsid w:val="00663558"/>
    <w:rsid w:val="00663E0D"/>
    <w:rsid w:val="00664060"/>
    <w:rsid w:val="006668E6"/>
    <w:rsid w:val="00671368"/>
    <w:rsid w:val="00671B78"/>
    <w:rsid w:val="006722E3"/>
    <w:rsid w:val="00672D03"/>
    <w:rsid w:val="0067702A"/>
    <w:rsid w:val="006779BB"/>
    <w:rsid w:val="00680BD5"/>
    <w:rsid w:val="0068365F"/>
    <w:rsid w:val="00683D7B"/>
    <w:rsid w:val="0068434F"/>
    <w:rsid w:val="006859C6"/>
    <w:rsid w:val="0068715D"/>
    <w:rsid w:val="00687A2E"/>
    <w:rsid w:val="00690139"/>
    <w:rsid w:val="006923D3"/>
    <w:rsid w:val="00695803"/>
    <w:rsid w:val="00695F65"/>
    <w:rsid w:val="006A0303"/>
    <w:rsid w:val="006A03DA"/>
    <w:rsid w:val="006A0946"/>
    <w:rsid w:val="006A0B0B"/>
    <w:rsid w:val="006A6038"/>
    <w:rsid w:val="006A6B63"/>
    <w:rsid w:val="006A6C22"/>
    <w:rsid w:val="006A6E8B"/>
    <w:rsid w:val="006A752F"/>
    <w:rsid w:val="006A7980"/>
    <w:rsid w:val="006B1439"/>
    <w:rsid w:val="006B39C0"/>
    <w:rsid w:val="006B3E0F"/>
    <w:rsid w:val="006B7A18"/>
    <w:rsid w:val="006C68ED"/>
    <w:rsid w:val="006D02FF"/>
    <w:rsid w:val="006D1902"/>
    <w:rsid w:val="006D224F"/>
    <w:rsid w:val="006D2D65"/>
    <w:rsid w:val="006D3551"/>
    <w:rsid w:val="006D5E21"/>
    <w:rsid w:val="006D6C7D"/>
    <w:rsid w:val="006D761E"/>
    <w:rsid w:val="006E4BFB"/>
    <w:rsid w:val="006E6DBF"/>
    <w:rsid w:val="006F128D"/>
    <w:rsid w:val="006F157A"/>
    <w:rsid w:val="006F173B"/>
    <w:rsid w:val="006F3BA8"/>
    <w:rsid w:val="006F7992"/>
    <w:rsid w:val="00700ECC"/>
    <w:rsid w:val="007045DD"/>
    <w:rsid w:val="0070571B"/>
    <w:rsid w:val="00705E6D"/>
    <w:rsid w:val="00706C52"/>
    <w:rsid w:val="00712BD6"/>
    <w:rsid w:val="00712CEE"/>
    <w:rsid w:val="007135D6"/>
    <w:rsid w:val="00713F48"/>
    <w:rsid w:val="00715F7B"/>
    <w:rsid w:val="00715FE9"/>
    <w:rsid w:val="007165B8"/>
    <w:rsid w:val="00720CA4"/>
    <w:rsid w:val="00722114"/>
    <w:rsid w:val="00724D3A"/>
    <w:rsid w:val="00725B92"/>
    <w:rsid w:val="00725D8E"/>
    <w:rsid w:val="0072663B"/>
    <w:rsid w:val="0072740B"/>
    <w:rsid w:val="007277EF"/>
    <w:rsid w:val="00734B9A"/>
    <w:rsid w:val="00740924"/>
    <w:rsid w:val="00742937"/>
    <w:rsid w:val="0074433D"/>
    <w:rsid w:val="0074628F"/>
    <w:rsid w:val="0074774B"/>
    <w:rsid w:val="00750FEA"/>
    <w:rsid w:val="0075244C"/>
    <w:rsid w:val="00753A46"/>
    <w:rsid w:val="00754C32"/>
    <w:rsid w:val="00755784"/>
    <w:rsid w:val="0075615A"/>
    <w:rsid w:val="00757581"/>
    <w:rsid w:val="00760C5E"/>
    <w:rsid w:val="00763051"/>
    <w:rsid w:val="007630DD"/>
    <w:rsid w:val="00763AC2"/>
    <w:rsid w:val="00766A25"/>
    <w:rsid w:val="007674F8"/>
    <w:rsid w:val="00767861"/>
    <w:rsid w:val="00767AA6"/>
    <w:rsid w:val="007715EF"/>
    <w:rsid w:val="0077389D"/>
    <w:rsid w:val="0077432C"/>
    <w:rsid w:val="007769DC"/>
    <w:rsid w:val="00776A30"/>
    <w:rsid w:val="00776F8E"/>
    <w:rsid w:val="00776FAB"/>
    <w:rsid w:val="00777C64"/>
    <w:rsid w:val="00777E83"/>
    <w:rsid w:val="00780591"/>
    <w:rsid w:val="00781219"/>
    <w:rsid w:val="007814DE"/>
    <w:rsid w:val="00781B53"/>
    <w:rsid w:val="00781D34"/>
    <w:rsid w:val="00784090"/>
    <w:rsid w:val="00792A9F"/>
    <w:rsid w:val="00792C0C"/>
    <w:rsid w:val="007930FC"/>
    <w:rsid w:val="00793FCC"/>
    <w:rsid w:val="007A2D80"/>
    <w:rsid w:val="007A3450"/>
    <w:rsid w:val="007B06DC"/>
    <w:rsid w:val="007B07CE"/>
    <w:rsid w:val="007B15A0"/>
    <w:rsid w:val="007B735D"/>
    <w:rsid w:val="007C01B1"/>
    <w:rsid w:val="007C3A30"/>
    <w:rsid w:val="007C4464"/>
    <w:rsid w:val="007C6FB9"/>
    <w:rsid w:val="007E4928"/>
    <w:rsid w:val="007E5E46"/>
    <w:rsid w:val="007E63C7"/>
    <w:rsid w:val="007F075B"/>
    <w:rsid w:val="007F3BAB"/>
    <w:rsid w:val="007F4CC7"/>
    <w:rsid w:val="007F6FBA"/>
    <w:rsid w:val="00800C9A"/>
    <w:rsid w:val="00801E91"/>
    <w:rsid w:val="0080438A"/>
    <w:rsid w:val="008066AA"/>
    <w:rsid w:val="00811F6E"/>
    <w:rsid w:val="008147FB"/>
    <w:rsid w:val="00815748"/>
    <w:rsid w:val="0081776A"/>
    <w:rsid w:val="0081795B"/>
    <w:rsid w:val="008201F7"/>
    <w:rsid w:val="0082050F"/>
    <w:rsid w:val="008206AB"/>
    <w:rsid w:val="00821148"/>
    <w:rsid w:val="0082129A"/>
    <w:rsid w:val="00822AB9"/>
    <w:rsid w:val="00825A90"/>
    <w:rsid w:val="008265EA"/>
    <w:rsid w:val="008269CE"/>
    <w:rsid w:val="00827213"/>
    <w:rsid w:val="0082788A"/>
    <w:rsid w:val="00832747"/>
    <w:rsid w:val="00840078"/>
    <w:rsid w:val="00840DE8"/>
    <w:rsid w:val="00841DB6"/>
    <w:rsid w:val="008429A0"/>
    <w:rsid w:val="00843DE7"/>
    <w:rsid w:val="008448DF"/>
    <w:rsid w:val="008478D0"/>
    <w:rsid w:val="00851DEE"/>
    <w:rsid w:val="00855A7C"/>
    <w:rsid w:val="00856A96"/>
    <w:rsid w:val="008571C7"/>
    <w:rsid w:val="00857758"/>
    <w:rsid w:val="00860D9D"/>
    <w:rsid w:val="00862352"/>
    <w:rsid w:val="008626C9"/>
    <w:rsid w:val="00862828"/>
    <w:rsid w:val="00863F8A"/>
    <w:rsid w:val="0086622F"/>
    <w:rsid w:val="00866731"/>
    <w:rsid w:val="00872E78"/>
    <w:rsid w:val="00873638"/>
    <w:rsid w:val="008743DF"/>
    <w:rsid w:val="0087621A"/>
    <w:rsid w:val="00877357"/>
    <w:rsid w:val="00877B0B"/>
    <w:rsid w:val="008807DF"/>
    <w:rsid w:val="00882099"/>
    <w:rsid w:val="00882B71"/>
    <w:rsid w:val="0088471D"/>
    <w:rsid w:val="00886436"/>
    <w:rsid w:val="00891AB9"/>
    <w:rsid w:val="00891FEE"/>
    <w:rsid w:val="0089536C"/>
    <w:rsid w:val="008A079D"/>
    <w:rsid w:val="008A2543"/>
    <w:rsid w:val="008A3A52"/>
    <w:rsid w:val="008A5052"/>
    <w:rsid w:val="008A5437"/>
    <w:rsid w:val="008A5DDC"/>
    <w:rsid w:val="008A74FE"/>
    <w:rsid w:val="008B3899"/>
    <w:rsid w:val="008B409B"/>
    <w:rsid w:val="008B681A"/>
    <w:rsid w:val="008B71BF"/>
    <w:rsid w:val="008B7A96"/>
    <w:rsid w:val="008B7E49"/>
    <w:rsid w:val="008C13DC"/>
    <w:rsid w:val="008C2F09"/>
    <w:rsid w:val="008C5F2B"/>
    <w:rsid w:val="008D2370"/>
    <w:rsid w:val="008D2851"/>
    <w:rsid w:val="008D52C5"/>
    <w:rsid w:val="008E069B"/>
    <w:rsid w:val="008E1537"/>
    <w:rsid w:val="008E1794"/>
    <w:rsid w:val="008E40B9"/>
    <w:rsid w:val="008E431C"/>
    <w:rsid w:val="008E4D79"/>
    <w:rsid w:val="008E7C1B"/>
    <w:rsid w:val="008F181C"/>
    <w:rsid w:val="008F3E90"/>
    <w:rsid w:val="008F4D5E"/>
    <w:rsid w:val="008F66F5"/>
    <w:rsid w:val="00900A1A"/>
    <w:rsid w:val="00901588"/>
    <w:rsid w:val="0090306A"/>
    <w:rsid w:val="0090513A"/>
    <w:rsid w:val="00905A38"/>
    <w:rsid w:val="00905A94"/>
    <w:rsid w:val="00913207"/>
    <w:rsid w:val="00913AEB"/>
    <w:rsid w:val="00915DA8"/>
    <w:rsid w:val="00917D9A"/>
    <w:rsid w:val="00921580"/>
    <w:rsid w:val="00921BA9"/>
    <w:rsid w:val="00922803"/>
    <w:rsid w:val="00923902"/>
    <w:rsid w:val="00923BA3"/>
    <w:rsid w:val="00924BFE"/>
    <w:rsid w:val="00930411"/>
    <w:rsid w:val="00930F7F"/>
    <w:rsid w:val="00932AAF"/>
    <w:rsid w:val="00937A7F"/>
    <w:rsid w:val="00941A8A"/>
    <w:rsid w:val="00943121"/>
    <w:rsid w:val="00944B34"/>
    <w:rsid w:val="00944F13"/>
    <w:rsid w:val="00944FE3"/>
    <w:rsid w:val="00947E62"/>
    <w:rsid w:val="00950922"/>
    <w:rsid w:val="009512DC"/>
    <w:rsid w:val="009522DF"/>
    <w:rsid w:val="0095259E"/>
    <w:rsid w:val="009533C2"/>
    <w:rsid w:val="0095435D"/>
    <w:rsid w:val="009553CB"/>
    <w:rsid w:val="0095546F"/>
    <w:rsid w:val="009568BB"/>
    <w:rsid w:val="009616AD"/>
    <w:rsid w:val="009621AF"/>
    <w:rsid w:val="00964D23"/>
    <w:rsid w:val="00967F67"/>
    <w:rsid w:val="009707E2"/>
    <w:rsid w:val="00971756"/>
    <w:rsid w:val="0097276A"/>
    <w:rsid w:val="0097294A"/>
    <w:rsid w:val="00972B0B"/>
    <w:rsid w:val="009773EE"/>
    <w:rsid w:val="00980F5D"/>
    <w:rsid w:val="0098278F"/>
    <w:rsid w:val="0098354E"/>
    <w:rsid w:val="0098385C"/>
    <w:rsid w:val="00984023"/>
    <w:rsid w:val="0098454D"/>
    <w:rsid w:val="00984B7D"/>
    <w:rsid w:val="0098624D"/>
    <w:rsid w:val="00987440"/>
    <w:rsid w:val="0098758A"/>
    <w:rsid w:val="009902DA"/>
    <w:rsid w:val="00990674"/>
    <w:rsid w:val="009917C7"/>
    <w:rsid w:val="00993A19"/>
    <w:rsid w:val="00995DE7"/>
    <w:rsid w:val="00995E92"/>
    <w:rsid w:val="00997CD4"/>
    <w:rsid w:val="009A0865"/>
    <w:rsid w:val="009A332D"/>
    <w:rsid w:val="009A5126"/>
    <w:rsid w:val="009A7226"/>
    <w:rsid w:val="009A756E"/>
    <w:rsid w:val="009B1898"/>
    <w:rsid w:val="009B2251"/>
    <w:rsid w:val="009B4BC6"/>
    <w:rsid w:val="009B565D"/>
    <w:rsid w:val="009B5D1F"/>
    <w:rsid w:val="009B715F"/>
    <w:rsid w:val="009C0175"/>
    <w:rsid w:val="009C0C67"/>
    <w:rsid w:val="009C3A1F"/>
    <w:rsid w:val="009C3A4D"/>
    <w:rsid w:val="009C5890"/>
    <w:rsid w:val="009D1CCD"/>
    <w:rsid w:val="009D3639"/>
    <w:rsid w:val="009D38F5"/>
    <w:rsid w:val="009D4D85"/>
    <w:rsid w:val="009D5884"/>
    <w:rsid w:val="009E0EB2"/>
    <w:rsid w:val="009E5DEE"/>
    <w:rsid w:val="009E619B"/>
    <w:rsid w:val="009E7A51"/>
    <w:rsid w:val="009F2A41"/>
    <w:rsid w:val="009F2C6E"/>
    <w:rsid w:val="009F3330"/>
    <w:rsid w:val="009F390A"/>
    <w:rsid w:val="009F406C"/>
    <w:rsid w:val="009F47DD"/>
    <w:rsid w:val="009F657B"/>
    <w:rsid w:val="00A00A11"/>
    <w:rsid w:val="00A0197A"/>
    <w:rsid w:val="00A02824"/>
    <w:rsid w:val="00A03155"/>
    <w:rsid w:val="00A0495A"/>
    <w:rsid w:val="00A04B75"/>
    <w:rsid w:val="00A061F7"/>
    <w:rsid w:val="00A07631"/>
    <w:rsid w:val="00A10E51"/>
    <w:rsid w:val="00A119A5"/>
    <w:rsid w:val="00A11A0A"/>
    <w:rsid w:val="00A133E3"/>
    <w:rsid w:val="00A158C3"/>
    <w:rsid w:val="00A16C10"/>
    <w:rsid w:val="00A16E41"/>
    <w:rsid w:val="00A21ECA"/>
    <w:rsid w:val="00A26940"/>
    <w:rsid w:val="00A31F2B"/>
    <w:rsid w:val="00A3250B"/>
    <w:rsid w:val="00A32BFC"/>
    <w:rsid w:val="00A35F09"/>
    <w:rsid w:val="00A36BA4"/>
    <w:rsid w:val="00A413ED"/>
    <w:rsid w:val="00A42A6F"/>
    <w:rsid w:val="00A437CB"/>
    <w:rsid w:val="00A437EC"/>
    <w:rsid w:val="00A44535"/>
    <w:rsid w:val="00A54525"/>
    <w:rsid w:val="00A56A67"/>
    <w:rsid w:val="00A5706E"/>
    <w:rsid w:val="00A57AFD"/>
    <w:rsid w:val="00A6194D"/>
    <w:rsid w:val="00A61D02"/>
    <w:rsid w:val="00A6245B"/>
    <w:rsid w:val="00A63A7A"/>
    <w:rsid w:val="00A63BCC"/>
    <w:rsid w:val="00A6748C"/>
    <w:rsid w:val="00A70351"/>
    <w:rsid w:val="00A71B8A"/>
    <w:rsid w:val="00A72B13"/>
    <w:rsid w:val="00A7318F"/>
    <w:rsid w:val="00A74214"/>
    <w:rsid w:val="00A76F3C"/>
    <w:rsid w:val="00A80FDA"/>
    <w:rsid w:val="00A82123"/>
    <w:rsid w:val="00A83C7B"/>
    <w:rsid w:val="00A848C6"/>
    <w:rsid w:val="00A86020"/>
    <w:rsid w:val="00A86C7B"/>
    <w:rsid w:val="00A87D36"/>
    <w:rsid w:val="00A87E32"/>
    <w:rsid w:val="00A90780"/>
    <w:rsid w:val="00A937C7"/>
    <w:rsid w:val="00A94E68"/>
    <w:rsid w:val="00A958FE"/>
    <w:rsid w:val="00AA1D2A"/>
    <w:rsid w:val="00AA2073"/>
    <w:rsid w:val="00AA24FE"/>
    <w:rsid w:val="00AA2635"/>
    <w:rsid w:val="00AA2952"/>
    <w:rsid w:val="00AA342A"/>
    <w:rsid w:val="00AA34D4"/>
    <w:rsid w:val="00AA4808"/>
    <w:rsid w:val="00AA5D05"/>
    <w:rsid w:val="00AA68BD"/>
    <w:rsid w:val="00AA7113"/>
    <w:rsid w:val="00AB3EF9"/>
    <w:rsid w:val="00AB5908"/>
    <w:rsid w:val="00AC1CEF"/>
    <w:rsid w:val="00AC287D"/>
    <w:rsid w:val="00AC4549"/>
    <w:rsid w:val="00AC4F93"/>
    <w:rsid w:val="00AD3757"/>
    <w:rsid w:val="00AD4441"/>
    <w:rsid w:val="00AD4B94"/>
    <w:rsid w:val="00AD4F4A"/>
    <w:rsid w:val="00AD7150"/>
    <w:rsid w:val="00AE07E2"/>
    <w:rsid w:val="00AE1BA5"/>
    <w:rsid w:val="00AE244C"/>
    <w:rsid w:val="00AE30FB"/>
    <w:rsid w:val="00AE3BDF"/>
    <w:rsid w:val="00AE4C31"/>
    <w:rsid w:val="00AE5007"/>
    <w:rsid w:val="00AE51D3"/>
    <w:rsid w:val="00AE59C3"/>
    <w:rsid w:val="00AF2489"/>
    <w:rsid w:val="00AF4127"/>
    <w:rsid w:val="00B01C53"/>
    <w:rsid w:val="00B037C5"/>
    <w:rsid w:val="00B06C48"/>
    <w:rsid w:val="00B21B81"/>
    <w:rsid w:val="00B2339D"/>
    <w:rsid w:val="00B236CF"/>
    <w:rsid w:val="00B23DC3"/>
    <w:rsid w:val="00B24F6B"/>
    <w:rsid w:val="00B25232"/>
    <w:rsid w:val="00B25AD7"/>
    <w:rsid w:val="00B25D97"/>
    <w:rsid w:val="00B26CBB"/>
    <w:rsid w:val="00B26CD5"/>
    <w:rsid w:val="00B279DC"/>
    <w:rsid w:val="00B30707"/>
    <w:rsid w:val="00B33335"/>
    <w:rsid w:val="00B33F2E"/>
    <w:rsid w:val="00B34ED6"/>
    <w:rsid w:val="00B357F0"/>
    <w:rsid w:val="00B36A47"/>
    <w:rsid w:val="00B37A6D"/>
    <w:rsid w:val="00B40FF3"/>
    <w:rsid w:val="00B4427F"/>
    <w:rsid w:val="00B44DDF"/>
    <w:rsid w:val="00B4508E"/>
    <w:rsid w:val="00B45A4B"/>
    <w:rsid w:val="00B47018"/>
    <w:rsid w:val="00B5178E"/>
    <w:rsid w:val="00B517EC"/>
    <w:rsid w:val="00B51E4D"/>
    <w:rsid w:val="00B52AAA"/>
    <w:rsid w:val="00B53D04"/>
    <w:rsid w:val="00B5412C"/>
    <w:rsid w:val="00B6030B"/>
    <w:rsid w:val="00B62D1E"/>
    <w:rsid w:val="00B63456"/>
    <w:rsid w:val="00B64035"/>
    <w:rsid w:val="00B66815"/>
    <w:rsid w:val="00B66BF6"/>
    <w:rsid w:val="00B74EDC"/>
    <w:rsid w:val="00B81CFC"/>
    <w:rsid w:val="00B82956"/>
    <w:rsid w:val="00B83316"/>
    <w:rsid w:val="00B866A4"/>
    <w:rsid w:val="00B86D94"/>
    <w:rsid w:val="00B913C5"/>
    <w:rsid w:val="00B9473E"/>
    <w:rsid w:val="00B95F27"/>
    <w:rsid w:val="00B96859"/>
    <w:rsid w:val="00B96F5C"/>
    <w:rsid w:val="00BA0005"/>
    <w:rsid w:val="00BA3794"/>
    <w:rsid w:val="00BA496A"/>
    <w:rsid w:val="00BA6CBA"/>
    <w:rsid w:val="00BA77DA"/>
    <w:rsid w:val="00BB09B5"/>
    <w:rsid w:val="00BB17F8"/>
    <w:rsid w:val="00BB217C"/>
    <w:rsid w:val="00BB3A08"/>
    <w:rsid w:val="00BB475D"/>
    <w:rsid w:val="00BB5D73"/>
    <w:rsid w:val="00BC477E"/>
    <w:rsid w:val="00BC480C"/>
    <w:rsid w:val="00BC633A"/>
    <w:rsid w:val="00BC72C5"/>
    <w:rsid w:val="00BC72C9"/>
    <w:rsid w:val="00BC784D"/>
    <w:rsid w:val="00BD2BCE"/>
    <w:rsid w:val="00BD32E4"/>
    <w:rsid w:val="00BD49D9"/>
    <w:rsid w:val="00BD49DC"/>
    <w:rsid w:val="00BD5144"/>
    <w:rsid w:val="00BD5150"/>
    <w:rsid w:val="00BD6327"/>
    <w:rsid w:val="00BD649D"/>
    <w:rsid w:val="00BE1181"/>
    <w:rsid w:val="00BE14D7"/>
    <w:rsid w:val="00BE795A"/>
    <w:rsid w:val="00BF0003"/>
    <w:rsid w:val="00BF0233"/>
    <w:rsid w:val="00BF0A65"/>
    <w:rsid w:val="00BF1241"/>
    <w:rsid w:val="00BF2B1B"/>
    <w:rsid w:val="00BF4189"/>
    <w:rsid w:val="00BF4289"/>
    <w:rsid w:val="00BF5F91"/>
    <w:rsid w:val="00BF7CAC"/>
    <w:rsid w:val="00C0056E"/>
    <w:rsid w:val="00C00636"/>
    <w:rsid w:val="00C01F34"/>
    <w:rsid w:val="00C0396B"/>
    <w:rsid w:val="00C1092A"/>
    <w:rsid w:val="00C1253A"/>
    <w:rsid w:val="00C1409A"/>
    <w:rsid w:val="00C178C1"/>
    <w:rsid w:val="00C22536"/>
    <w:rsid w:val="00C22E82"/>
    <w:rsid w:val="00C238EF"/>
    <w:rsid w:val="00C33F46"/>
    <w:rsid w:val="00C37566"/>
    <w:rsid w:val="00C37BFD"/>
    <w:rsid w:val="00C418A4"/>
    <w:rsid w:val="00C41F87"/>
    <w:rsid w:val="00C421FF"/>
    <w:rsid w:val="00C46AA8"/>
    <w:rsid w:val="00C5087F"/>
    <w:rsid w:val="00C50AE5"/>
    <w:rsid w:val="00C50B7C"/>
    <w:rsid w:val="00C50DDC"/>
    <w:rsid w:val="00C51D1B"/>
    <w:rsid w:val="00C5308E"/>
    <w:rsid w:val="00C5390D"/>
    <w:rsid w:val="00C54702"/>
    <w:rsid w:val="00C56F2D"/>
    <w:rsid w:val="00C66251"/>
    <w:rsid w:val="00C66A8E"/>
    <w:rsid w:val="00C67B26"/>
    <w:rsid w:val="00C72B88"/>
    <w:rsid w:val="00C72CF8"/>
    <w:rsid w:val="00C72D19"/>
    <w:rsid w:val="00C75E6A"/>
    <w:rsid w:val="00C8000B"/>
    <w:rsid w:val="00C808DF"/>
    <w:rsid w:val="00C80DEE"/>
    <w:rsid w:val="00C856CE"/>
    <w:rsid w:val="00C8593A"/>
    <w:rsid w:val="00C85EAC"/>
    <w:rsid w:val="00C86469"/>
    <w:rsid w:val="00C87BD5"/>
    <w:rsid w:val="00C92EF6"/>
    <w:rsid w:val="00C93C7C"/>
    <w:rsid w:val="00C9540A"/>
    <w:rsid w:val="00C97E0F"/>
    <w:rsid w:val="00CA2D18"/>
    <w:rsid w:val="00CA3D3F"/>
    <w:rsid w:val="00CA64CE"/>
    <w:rsid w:val="00CA6AFB"/>
    <w:rsid w:val="00CA7683"/>
    <w:rsid w:val="00CB151F"/>
    <w:rsid w:val="00CB39C7"/>
    <w:rsid w:val="00CB46B0"/>
    <w:rsid w:val="00CC0076"/>
    <w:rsid w:val="00CC2197"/>
    <w:rsid w:val="00CC2F3C"/>
    <w:rsid w:val="00CC39FC"/>
    <w:rsid w:val="00CC55C1"/>
    <w:rsid w:val="00CC6685"/>
    <w:rsid w:val="00CC6CE0"/>
    <w:rsid w:val="00CD41C7"/>
    <w:rsid w:val="00CD72EB"/>
    <w:rsid w:val="00CD75F0"/>
    <w:rsid w:val="00CE073A"/>
    <w:rsid w:val="00CE2912"/>
    <w:rsid w:val="00CE3321"/>
    <w:rsid w:val="00CE5012"/>
    <w:rsid w:val="00CE6095"/>
    <w:rsid w:val="00CE6F96"/>
    <w:rsid w:val="00CF015F"/>
    <w:rsid w:val="00CF0602"/>
    <w:rsid w:val="00CF0666"/>
    <w:rsid w:val="00CF1764"/>
    <w:rsid w:val="00CF446C"/>
    <w:rsid w:val="00CF54EC"/>
    <w:rsid w:val="00CF5C07"/>
    <w:rsid w:val="00CF7111"/>
    <w:rsid w:val="00D008CE"/>
    <w:rsid w:val="00D01D05"/>
    <w:rsid w:val="00D0238A"/>
    <w:rsid w:val="00D04B3F"/>
    <w:rsid w:val="00D05F0D"/>
    <w:rsid w:val="00D060C3"/>
    <w:rsid w:val="00D07908"/>
    <w:rsid w:val="00D102B9"/>
    <w:rsid w:val="00D10A93"/>
    <w:rsid w:val="00D13568"/>
    <w:rsid w:val="00D13C7E"/>
    <w:rsid w:val="00D17EF1"/>
    <w:rsid w:val="00D213DC"/>
    <w:rsid w:val="00D2553B"/>
    <w:rsid w:val="00D258A9"/>
    <w:rsid w:val="00D258CB"/>
    <w:rsid w:val="00D272FE"/>
    <w:rsid w:val="00D276D3"/>
    <w:rsid w:val="00D27E08"/>
    <w:rsid w:val="00D326D3"/>
    <w:rsid w:val="00D32745"/>
    <w:rsid w:val="00D32F2A"/>
    <w:rsid w:val="00D34E8B"/>
    <w:rsid w:val="00D36184"/>
    <w:rsid w:val="00D406DB"/>
    <w:rsid w:val="00D408F4"/>
    <w:rsid w:val="00D427CC"/>
    <w:rsid w:val="00D43CFC"/>
    <w:rsid w:val="00D43F47"/>
    <w:rsid w:val="00D457F0"/>
    <w:rsid w:val="00D54478"/>
    <w:rsid w:val="00D5593D"/>
    <w:rsid w:val="00D55972"/>
    <w:rsid w:val="00D55CBE"/>
    <w:rsid w:val="00D55CF1"/>
    <w:rsid w:val="00D5668D"/>
    <w:rsid w:val="00D62E59"/>
    <w:rsid w:val="00D64CCD"/>
    <w:rsid w:val="00D64E41"/>
    <w:rsid w:val="00D64E67"/>
    <w:rsid w:val="00D67297"/>
    <w:rsid w:val="00D67950"/>
    <w:rsid w:val="00D67BBE"/>
    <w:rsid w:val="00D708BC"/>
    <w:rsid w:val="00D7722A"/>
    <w:rsid w:val="00D77DA3"/>
    <w:rsid w:val="00D80AA3"/>
    <w:rsid w:val="00D80C22"/>
    <w:rsid w:val="00D810C6"/>
    <w:rsid w:val="00D86D94"/>
    <w:rsid w:val="00D9358B"/>
    <w:rsid w:val="00D93DD0"/>
    <w:rsid w:val="00D95C52"/>
    <w:rsid w:val="00DA3042"/>
    <w:rsid w:val="00DA33DE"/>
    <w:rsid w:val="00DA386D"/>
    <w:rsid w:val="00DA5FB7"/>
    <w:rsid w:val="00DA6269"/>
    <w:rsid w:val="00DA7800"/>
    <w:rsid w:val="00DA7D24"/>
    <w:rsid w:val="00DB1D02"/>
    <w:rsid w:val="00DB316A"/>
    <w:rsid w:val="00DB3236"/>
    <w:rsid w:val="00DC1737"/>
    <w:rsid w:val="00DC1E05"/>
    <w:rsid w:val="00DC4283"/>
    <w:rsid w:val="00DC5960"/>
    <w:rsid w:val="00DC69D4"/>
    <w:rsid w:val="00DC7E56"/>
    <w:rsid w:val="00DD21FD"/>
    <w:rsid w:val="00DD53D1"/>
    <w:rsid w:val="00DD5C90"/>
    <w:rsid w:val="00DD60EE"/>
    <w:rsid w:val="00DE0285"/>
    <w:rsid w:val="00DE0488"/>
    <w:rsid w:val="00DE1969"/>
    <w:rsid w:val="00DE48D4"/>
    <w:rsid w:val="00DE4CAB"/>
    <w:rsid w:val="00DE6427"/>
    <w:rsid w:val="00DE7600"/>
    <w:rsid w:val="00DE7715"/>
    <w:rsid w:val="00DF125D"/>
    <w:rsid w:val="00DF3423"/>
    <w:rsid w:val="00DF5C42"/>
    <w:rsid w:val="00DF5D73"/>
    <w:rsid w:val="00DF72D3"/>
    <w:rsid w:val="00E0058F"/>
    <w:rsid w:val="00E006B2"/>
    <w:rsid w:val="00E00707"/>
    <w:rsid w:val="00E02494"/>
    <w:rsid w:val="00E02FCA"/>
    <w:rsid w:val="00E07639"/>
    <w:rsid w:val="00E10E38"/>
    <w:rsid w:val="00E11392"/>
    <w:rsid w:val="00E11401"/>
    <w:rsid w:val="00E130C8"/>
    <w:rsid w:val="00E13FE7"/>
    <w:rsid w:val="00E13FF5"/>
    <w:rsid w:val="00E1489F"/>
    <w:rsid w:val="00E16582"/>
    <w:rsid w:val="00E16C08"/>
    <w:rsid w:val="00E23C22"/>
    <w:rsid w:val="00E25142"/>
    <w:rsid w:val="00E26593"/>
    <w:rsid w:val="00E26F4B"/>
    <w:rsid w:val="00E31553"/>
    <w:rsid w:val="00E3270B"/>
    <w:rsid w:val="00E33409"/>
    <w:rsid w:val="00E35141"/>
    <w:rsid w:val="00E372FD"/>
    <w:rsid w:val="00E4122C"/>
    <w:rsid w:val="00E4241A"/>
    <w:rsid w:val="00E43047"/>
    <w:rsid w:val="00E457D6"/>
    <w:rsid w:val="00E47AEF"/>
    <w:rsid w:val="00E50F29"/>
    <w:rsid w:val="00E52752"/>
    <w:rsid w:val="00E5642E"/>
    <w:rsid w:val="00E57292"/>
    <w:rsid w:val="00E60F01"/>
    <w:rsid w:val="00E62383"/>
    <w:rsid w:val="00E630A4"/>
    <w:rsid w:val="00E63860"/>
    <w:rsid w:val="00E63C97"/>
    <w:rsid w:val="00E64741"/>
    <w:rsid w:val="00E65E0B"/>
    <w:rsid w:val="00E67AA0"/>
    <w:rsid w:val="00E70875"/>
    <w:rsid w:val="00E72409"/>
    <w:rsid w:val="00E73F23"/>
    <w:rsid w:val="00E7489D"/>
    <w:rsid w:val="00E76F55"/>
    <w:rsid w:val="00E7721B"/>
    <w:rsid w:val="00E824EA"/>
    <w:rsid w:val="00E84F11"/>
    <w:rsid w:val="00E85D72"/>
    <w:rsid w:val="00E91670"/>
    <w:rsid w:val="00E93C0F"/>
    <w:rsid w:val="00E94880"/>
    <w:rsid w:val="00E963F9"/>
    <w:rsid w:val="00EA1EB9"/>
    <w:rsid w:val="00EA4111"/>
    <w:rsid w:val="00EA46B0"/>
    <w:rsid w:val="00EA7C5C"/>
    <w:rsid w:val="00EB0771"/>
    <w:rsid w:val="00EB266F"/>
    <w:rsid w:val="00EB3402"/>
    <w:rsid w:val="00EB4FA9"/>
    <w:rsid w:val="00EB4FCE"/>
    <w:rsid w:val="00EB7639"/>
    <w:rsid w:val="00EC6E71"/>
    <w:rsid w:val="00EC70AA"/>
    <w:rsid w:val="00EC7393"/>
    <w:rsid w:val="00ED0BFB"/>
    <w:rsid w:val="00ED1833"/>
    <w:rsid w:val="00ED3FE1"/>
    <w:rsid w:val="00EE0812"/>
    <w:rsid w:val="00EE11D0"/>
    <w:rsid w:val="00EE20B7"/>
    <w:rsid w:val="00EE30AC"/>
    <w:rsid w:val="00EE3521"/>
    <w:rsid w:val="00EE7D41"/>
    <w:rsid w:val="00EF0697"/>
    <w:rsid w:val="00EF2642"/>
    <w:rsid w:val="00EF3E91"/>
    <w:rsid w:val="00EF6A93"/>
    <w:rsid w:val="00F014F0"/>
    <w:rsid w:val="00F02BF9"/>
    <w:rsid w:val="00F031CA"/>
    <w:rsid w:val="00F04D0C"/>
    <w:rsid w:val="00F0787B"/>
    <w:rsid w:val="00F10BA0"/>
    <w:rsid w:val="00F11329"/>
    <w:rsid w:val="00F11FC2"/>
    <w:rsid w:val="00F15B73"/>
    <w:rsid w:val="00F17BEF"/>
    <w:rsid w:val="00F21BB0"/>
    <w:rsid w:val="00F21F9D"/>
    <w:rsid w:val="00F258C6"/>
    <w:rsid w:val="00F25F5C"/>
    <w:rsid w:val="00F26D29"/>
    <w:rsid w:val="00F273FC"/>
    <w:rsid w:val="00F31A1C"/>
    <w:rsid w:val="00F32AE5"/>
    <w:rsid w:val="00F32DDC"/>
    <w:rsid w:val="00F34EAA"/>
    <w:rsid w:val="00F35000"/>
    <w:rsid w:val="00F359CF"/>
    <w:rsid w:val="00F36F83"/>
    <w:rsid w:val="00F416BE"/>
    <w:rsid w:val="00F41A23"/>
    <w:rsid w:val="00F42DB2"/>
    <w:rsid w:val="00F554B0"/>
    <w:rsid w:val="00F608EA"/>
    <w:rsid w:val="00F60B19"/>
    <w:rsid w:val="00F60C87"/>
    <w:rsid w:val="00F66519"/>
    <w:rsid w:val="00F6693C"/>
    <w:rsid w:val="00F80455"/>
    <w:rsid w:val="00F828E7"/>
    <w:rsid w:val="00F82A7B"/>
    <w:rsid w:val="00F83065"/>
    <w:rsid w:val="00F84D3D"/>
    <w:rsid w:val="00F855CF"/>
    <w:rsid w:val="00F93117"/>
    <w:rsid w:val="00F9415C"/>
    <w:rsid w:val="00F964CE"/>
    <w:rsid w:val="00F965C6"/>
    <w:rsid w:val="00FA505D"/>
    <w:rsid w:val="00FA5BC1"/>
    <w:rsid w:val="00FB0324"/>
    <w:rsid w:val="00FB073F"/>
    <w:rsid w:val="00FB12CA"/>
    <w:rsid w:val="00FB4104"/>
    <w:rsid w:val="00FC1669"/>
    <w:rsid w:val="00FC2676"/>
    <w:rsid w:val="00FC33E3"/>
    <w:rsid w:val="00FC3EAB"/>
    <w:rsid w:val="00FC4162"/>
    <w:rsid w:val="00FC4D2D"/>
    <w:rsid w:val="00FD0F6C"/>
    <w:rsid w:val="00FD2DB8"/>
    <w:rsid w:val="00FD2E33"/>
    <w:rsid w:val="00FD2FB0"/>
    <w:rsid w:val="00FE0827"/>
    <w:rsid w:val="00FE0C89"/>
    <w:rsid w:val="00FE29F7"/>
    <w:rsid w:val="00FE3D40"/>
    <w:rsid w:val="00FE6245"/>
    <w:rsid w:val="00FF6407"/>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56EED7F"/>
  <w15:docId w15:val="{F02A958E-468C-4D0E-94E8-F0B1E7C8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FB"/>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3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paragraph" w:customStyle="1" w:styleId="xmsonormal">
    <w:name w:val="x_msonormal"/>
    <w:basedOn w:val="Normal"/>
    <w:rsid w:val="00AA2635"/>
    <w:pPr>
      <w:spacing w:before="100" w:beforeAutospacing="1" w:after="100" w:afterAutospacing="1"/>
    </w:pPr>
    <w:rPr>
      <w:rFonts w:ascii="Times New Roman" w:eastAsia="Times New Roman" w:hAnsi="Times New Roman"/>
      <w:lang w:eastAsia="pt-BR"/>
    </w:rPr>
  </w:style>
  <w:style w:type="paragraph" w:styleId="NormalWeb">
    <w:name w:val="Normal (Web)"/>
    <w:basedOn w:val="Normal"/>
    <w:uiPriority w:val="99"/>
    <w:semiHidden/>
    <w:unhideWhenUsed/>
    <w:rsid w:val="00AF2489"/>
    <w:pPr>
      <w:spacing w:before="100" w:beforeAutospacing="1" w:after="100" w:afterAutospacing="1"/>
    </w:pPr>
    <w:rPr>
      <w:rFonts w:ascii="Times New Roman" w:eastAsia="Times New Roman" w:hAnsi="Times New Roman"/>
      <w:lang w:eastAsia="pt-BR"/>
    </w:rPr>
  </w:style>
  <w:style w:type="paragraph" w:styleId="Reviso">
    <w:name w:val="Revision"/>
    <w:hidden/>
    <w:uiPriority w:val="99"/>
    <w:semiHidden/>
    <w:rsid w:val="00C1253A"/>
    <w:rPr>
      <w:rFonts w:ascii="Cambria" w:eastAsia="Cambria" w:hAnsi="Cambria"/>
      <w:sz w:val="24"/>
      <w:szCs w:val="24"/>
      <w:lang w:eastAsia="en-US"/>
    </w:rPr>
  </w:style>
  <w:style w:type="character" w:styleId="Refdecomentrio">
    <w:name w:val="annotation reference"/>
    <w:basedOn w:val="Fontepargpadro"/>
    <w:uiPriority w:val="99"/>
    <w:semiHidden/>
    <w:unhideWhenUsed/>
    <w:rsid w:val="00D5668D"/>
    <w:rPr>
      <w:sz w:val="16"/>
      <w:szCs w:val="16"/>
    </w:rPr>
  </w:style>
  <w:style w:type="paragraph" w:styleId="Textodecomentrio">
    <w:name w:val="annotation text"/>
    <w:basedOn w:val="Normal"/>
    <w:link w:val="TextodecomentrioChar"/>
    <w:uiPriority w:val="99"/>
    <w:semiHidden/>
    <w:unhideWhenUsed/>
    <w:rsid w:val="00D5668D"/>
    <w:rPr>
      <w:sz w:val="20"/>
      <w:szCs w:val="20"/>
    </w:rPr>
  </w:style>
  <w:style w:type="character" w:customStyle="1" w:styleId="TextodecomentrioChar">
    <w:name w:val="Texto de comentário Char"/>
    <w:basedOn w:val="Fontepargpadro"/>
    <w:link w:val="Textodecomentrio"/>
    <w:uiPriority w:val="99"/>
    <w:semiHidden/>
    <w:rsid w:val="00D5668D"/>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D5668D"/>
    <w:rPr>
      <w:b/>
      <w:bCs/>
    </w:rPr>
  </w:style>
  <w:style w:type="character" w:customStyle="1" w:styleId="AssuntodocomentrioChar">
    <w:name w:val="Assunto do comentário Char"/>
    <w:basedOn w:val="TextodecomentrioChar"/>
    <w:link w:val="Assuntodocomentrio"/>
    <w:uiPriority w:val="99"/>
    <w:semiHidden/>
    <w:rsid w:val="00D5668D"/>
    <w:rPr>
      <w:rFonts w:ascii="Cambria" w:eastAsia="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575">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44076972">
      <w:bodyDiv w:val="1"/>
      <w:marLeft w:val="0"/>
      <w:marRight w:val="0"/>
      <w:marTop w:val="0"/>
      <w:marBottom w:val="0"/>
      <w:divBdr>
        <w:top w:val="none" w:sz="0" w:space="0" w:color="auto"/>
        <w:left w:val="none" w:sz="0" w:space="0" w:color="auto"/>
        <w:bottom w:val="none" w:sz="0" w:space="0" w:color="auto"/>
        <w:right w:val="none" w:sz="0" w:space="0" w:color="auto"/>
      </w:divBdr>
    </w:div>
    <w:div w:id="317730017">
      <w:bodyDiv w:val="1"/>
      <w:marLeft w:val="0"/>
      <w:marRight w:val="0"/>
      <w:marTop w:val="0"/>
      <w:marBottom w:val="0"/>
      <w:divBdr>
        <w:top w:val="none" w:sz="0" w:space="0" w:color="auto"/>
        <w:left w:val="none" w:sz="0" w:space="0" w:color="auto"/>
        <w:bottom w:val="none" w:sz="0" w:space="0" w:color="auto"/>
        <w:right w:val="none" w:sz="0" w:space="0" w:color="auto"/>
      </w:divBdr>
    </w:div>
    <w:div w:id="320157243">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39540262">
      <w:bodyDiv w:val="1"/>
      <w:marLeft w:val="0"/>
      <w:marRight w:val="0"/>
      <w:marTop w:val="0"/>
      <w:marBottom w:val="0"/>
      <w:divBdr>
        <w:top w:val="none" w:sz="0" w:space="0" w:color="auto"/>
        <w:left w:val="none" w:sz="0" w:space="0" w:color="auto"/>
        <w:bottom w:val="none" w:sz="0" w:space="0" w:color="auto"/>
        <w:right w:val="none" w:sz="0" w:space="0" w:color="auto"/>
      </w:divBdr>
    </w:div>
    <w:div w:id="847134525">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7939455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0016697">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59135905">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58986887">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0236497">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71940524">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06281050">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767E-06D0-470C-A6C9-647AAB12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5</Pages>
  <Words>1418</Words>
  <Characters>7660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de Oliveira Volkmer</dc:creator>
  <cp:keywords/>
  <dc:description/>
  <cp:lastModifiedBy>Luiza Mecabo</cp:lastModifiedBy>
  <cp:revision>18</cp:revision>
  <cp:lastPrinted>2017-03-15T19:28:00Z</cp:lastPrinted>
  <dcterms:created xsi:type="dcterms:W3CDTF">2020-11-19T23:14:00Z</dcterms:created>
  <dcterms:modified xsi:type="dcterms:W3CDTF">2022-02-04T15:12:00Z</dcterms:modified>
</cp:coreProperties>
</file>