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57F65">
        <w:rPr>
          <w:rFonts w:ascii="Arial" w:hAnsi="Arial" w:cs="Arial"/>
          <w:b/>
          <w:sz w:val="22"/>
          <w:szCs w:val="22"/>
        </w:rPr>
        <w:t>9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41023F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B6457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E7189" w:rsidRPr="006348C0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E57F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B6A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B6A07" w:rsidRPr="00DB6A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DB6A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B6A07" w:rsidRPr="00DB6A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E717FC" w:rsidRPr="00DB6A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E57F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E57F65" w:rsidRPr="00E57F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E7189" w:rsidRPr="00E57F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57F65" w:rsidRPr="00E57F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A160DD" w:rsidRPr="00E57F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348C0" w:rsidRPr="00E57F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D754C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76" w:type="dxa"/>
            <w:vAlign w:val="center"/>
          </w:tcPr>
          <w:p w:rsidR="001215A2" w:rsidRPr="006348C0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C25AA7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8F5CA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8F5CA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DB6A07" w:rsidRDefault="008F5CA9" w:rsidP="00E57F6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57F65">
              <w:rPr>
                <w:rFonts w:ascii="Arial" w:hAnsi="Arial" w:cs="Arial"/>
                <w:sz w:val="22"/>
                <w:szCs w:val="22"/>
              </w:rPr>
              <w:t>1</w:t>
            </w:r>
            <w:r w:rsidR="00E57F65" w:rsidRPr="00E57F65">
              <w:rPr>
                <w:rFonts w:ascii="Arial" w:hAnsi="Arial" w:cs="Arial"/>
                <w:sz w:val="22"/>
                <w:szCs w:val="22"/>
              </w:rPr>
              <w:t>3h02</w:t>
            </w:r>
            <w:r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58" w:type="dxa"/>
          </w:tcPr>
          <w:p w:rsidR="006348C0" w:rsidRPr="00C25AA7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</w:t>
            </w:r>
            <w:r w:rsidR="008F5CA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57F65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7F65">
              <w:rPr>
                <w:rFonts w:ascii="Arial" w:hAnsi="Arial" w:cs="Arial"/>
                <w:sz w:val="22"/>
                <w:szCs w:val="22"/>
              </w:rPr>
              <w:t>13h02min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58" w:type="dxa"/>
          </w:tcPr>
          <w:p w:rsidR="006348C0" w:rsidRPr="00C25AA7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8F5CA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F5CA9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57F65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7F65">
              <w:rPr>
                <w:rFonts w:ascii="Arial" w:hAnsi="Arial" w:cs="Arial"/>
                <w:sz w:val="22"/>
                <w:szCs w:val="22"/>
              </w:rPr>
              <w:t>13h02min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D754CC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C25AA7" w:rsidRDefault="008F5CA9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B6A07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DB6A07">
              <w:rPr>
                <w:rFonts w:ascii="Arial" w:hAnsi="Arial" w:cs="Arial"/>
                <w:sz w:val="22"/>
                <w:szCs w:val="22"/>
              </w:rPr>
              <w:t>0</w:t>
            </w:r>
            <w:r w:rsidR="00E00A00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57F65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7F65">
              <w:rPr>
                <w:rFonts w:ascii="Arial" w:hAnsi="Arial" w:cs="Arial"/>
                <w:sz w:val="22"/>
                <w:szCs w:val="22"/>
              </w:rPr>
              <w:t>13h02min</w:t>
            </w:r>
          </w:p>
        </w:tc>
      </w:tr>
      <w:tr w:rsidR="00FD76B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FD76B0" w:rsidRPr="00C646FB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76" w:type="dxa"/>
            <w:vAlign w:val="center"/>
          </w:tcPr>
          <w:p w:rsidR="00FD76B0" w:rsidRPr="006348C0" w:rsidRDefault="00FD76B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58" w:type="dxa"/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Hipolito</w:t>
            </w:r>
            <w:proofErr w:type="spellEnd"/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348C0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6348C0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54CC">
              <w:rPr>
                <w:rFonts w:ascii="Arial" w:hAnsi="Arial" w:cs="Arial"/>
                <w:b w:val="0"/>
                <w:sz w:val="22"/>
                <w:szCs w:val="22"/>
              </w:rPr>
              <w:t>Mauricio André Giusti</w:t>
            </w:r>
            <w:r w:rsidR="00E00A00" w:rsidRPr="00D754CC">
              <w:rPr>
                <w:rFonts w:ascii="Arial" w:hAnsi="Arial" w:cs="Arial"/>
                <w:b w:val="0"/>
                <w:sz w:val="22"/>
                <w:szCs w:val="22"/>
              </w:rPr>
              <w:t xml:space="preserve">; </w:t>
            </w:r>
            <w:r w:rsidR="00FB5373" w:rsidRPr="00D754CC">
              <w:rPr>
                <w:rFonts w:ascii="Arial" w:hAnsi="Arial" w:cs="Arial"/>
                <w:b w:val="0"/>
                <w:sz w:val="22"/>
                <w:szCs w:val="22"/>
              </w:rPr>
              <w:t xml:space="preserve">Carla Luiza </w:t>
            </w:r>
            <w:proofErr w:type="spellStart"/>
            <w:r w:rsidR="00FB5373" w:rsidRPr="00D754CC">
              <w:rPr>
                <w:rFonts w:ascii="Arial" w:hAnsi="Arial" w:cs="Arial"/>
                <w:b w:val="0"/>
                <w:sz w:val="22"/>
                <w:szCs w:val="22"/>
              </w:rPr>
              <w:t>Schons</w:t>
            </w:r>
            <w:proofErr w:type="spellEnd"/>
            <w:r w:rsidR="00DB6A07">
              <w:rPr>
                <w:rFonts w:ascii="Arial" w:hAnsi="Arial" w:cs="Arial"/>
                <w:b w:val="0"/>
                <w:sz w:val="22"/>
                <w:szCs w:val="22"/>
              </w:rPr>
              <w:t xml:space="preserve">; </w:t>
            </w:r>
            <w:r w:rsidR="00DB6A07" w:rsidRPr="00DB6A07">
              <w:rPr>
                <w:rFonts w:ascii="Arial" w:hAnsi="Arial" w:cs="Arial"/>
                <w:b w:val="0"/>
                <w:sz w:val="22"/>
                <w:szCs w:val="22"/>
              </w:rPr>
              <w:t>Eduarda Farina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FB5373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54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Pessoal; Motivo Viagem</w:t>
            </w:r>
            <w:r w:rsidR="00DB6A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Motivo Profissional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46D6D" w:rsidP="004102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foi 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4102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presente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741B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D741B8" w:rsidP="00606E42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Apresentou o relatório </w:t>
            </w:r>
            <w:r w:rsidR="00606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os dados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comissões </w:t>
            </w:r>
            <w:r w:rsidR="00606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conselheiros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606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intuito de organizar as demandas.</w:t>
            </w:r>
          </w:p>
        </w:tc>
      </w:tr>
    </w:tbl>
    <w:p w:rsid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71F96" w:rsidRPr="00074F58" w:rsidTr="0050080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71F96" w:rsidRPr="00074F58" w:rsidRDefault="00C71F96" w:rsidP="005008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F96" w:rsidRPr="00074F58" w:rsidRDefault="00C71F96" w:rsidP="0050080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</w:t>
            </w:r>
          </w:p>
        </w:tc>
      </w:tr>
      <w:tr w:rsidR="00C71F96" w:rsidRPr="00074F58" w:rsidTr="0050080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71F96" w:rsidRPr="00074F58" w:rsidRDefault="00C71F96" w:rsidP="005008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48C" w:rsidRPr="008E748C" w:rsidRDefault="008E748C" w:rsidP="008E748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7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</w:t>
            </w:r>
            <w:r w:rsidR="004102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</w:t>
            </w:r>
            <w:r w:rsidRPr="008E7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CED-CAU/SC, conselheira Rosana Silveira comunicou que nos dias nos dias 3, 4 e 5 de novembro de 2021 ocorrerá o 20º Seminário Regional da CED-CAU/BR em formato híbrido - presencial e por videoconferência - na sede do CAU/BR, em Brasília/DF.</w:t>
            </w:r>
          </w:p>
          <w:p w:rsidR="00C71F96" w:rsidRPr="00885070" w:rsidRDefault="008E748C" w:rsidP="008E748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7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</w:t>
            </w:r>
            <w:r w:rsidR="004102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a, a coordenadora da CED-CAU/SC</w:t>
            </w:r>
            <w:r w:rsidRPr="008E7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solicitou que a assessoria da CED-CAU/SC, após comunicação oficial sobre o evento, verificasse </w:t>
            </w:r>
            <w:r w:rsidRPr="008E7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 possibilidade de descolamento, de dois conselheiros membros da CED-CAU/SC, para participação no evento.</w:t>
            </w:r>
          </w:p>
        </w:tc>
      </w:tr>
    </w:tbl>
    <w:p w:rsidR="00C71F96" w:rsidRDefault="00C71F96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B061E5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Default="003B5163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518376/2017 (relatório e voto)</w:t>
            </w:r>
            <w:r w:rsidR="00FB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C71F96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C71F96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Default="00665A5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623232/2017 (relatório e voto)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0067C0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67C0" w:rsidRPr="00074F58" w:rsidRDefault="000067C0" w:rsidP="00006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0" w:rsidRPr="00074F58" w:rsidRDefault="00C71F96" w:rsidP="00006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Gabriela Fernanda Grisa</w:t>
            </w:r>
          </w:p>
        </w:tc>
      </w:tr>
      <w:tr w:rsidR="000067C0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67C0" w:rsidRPr="00386A40" w:rsidRDefault="000067C0" w:rsidP="00006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7C0" w:rsidRPr="00386A40" w:rsidRDefault="000067C0" w:rsidP="00E57F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0</w:t>
            </w:r>
            <w:r w:rsidR="00E57F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CED-CAU/SC.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Default="00665A5F" w:rsidP="00665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924ADA" w:rsidRPr="00665A5F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1182483/2020 (juízo de admissibilidade)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E57F65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E57F65" w:rsidP="00C646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próximo.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1365440/2021 (juízo de admissibilidade);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E57F65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E57F65" w:rsidP="00C646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571237/2017 (executar penalidade)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E57F65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E57F65" w:rsidP="005762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pautado novamente em próxima reunião.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633699/2018 (despacho saneador)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E57F65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23625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E57F65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644622/2018 (despacho saneador);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E57F65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E57F65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696177/2018 (despacho saneador);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E57F65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E57F65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407C6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899576/2019 (despacho saneador);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7709DE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E57F65" w:rsidP="007F56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07C6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Default="00A407C6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A407C6" w:rsidRPr="00A407C6" w:rsidRDefault="00C646FB" w:rsidP="00C646F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6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1184329/2020( despacho saneador);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E57F65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407C6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386A40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386A40" w:rsidRDefault="00E57F65" w:rsidP="00E860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em próxima reunião.</w:t>
            </w:r>
          </w:p>
        </w:tc>
      </w:tr>
    </w:tbl>
    <w:p w:rsidR="00B6457F" w:rsidRDefault="00B6457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1023F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elaboração dos projetos para o orçamento 2022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1023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1023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41023F" w:rsidP="0041023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Contando com a participação da assessoria contratada para condução dos trabalhos a CED-CAU/SC definiu 5 projetos como proposta da integração do orçamento para 2022.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41023F">
        <w:rPr>
          <w:rFonts w:ascii="Arial" w:hAnsi="Arial" w:cs="Arial"/>
          <w:bCs/>
          <w:sz w:val="22"/>
          <w:szCs w:val="22"/>
        </w:rPr>
        <w:t>09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8D0246">
        <w:rPr>
          <w:rFonts w:ascii="Arial" w:hAnsi="Arial" w:cs="Arial"/>
          <w:bCs/>
          <w:sz w:val="22"/>
          <w:szCs w:val="22"/>
        </w:rPr>
        <w:t>22</w:t>
      </w:r>
      <w:r w:rsidR="008D37B9" w:rsidRPr="007E6B2A">
        <w:rPr>
          <w:rFonts w:ascii="Arial" w:hAnsi="Arial" w:cs="Arial"/>
          <w:bCs/>
          <w:sz w:val="22"/>
          <w:szCs w:val="22"/>
        </w:rPr>
        <w:t>/</w:t>
      </w:r>
      <w:r w:rsidR="008D0246">
        <w:rPr>
          <w:rFonts w:ascii="Arial" w:hAnsi="Arial" w:cs="Arial"/>
          <w:bCs/>
          <w:sz w:val="22"/>
          <w:szCs w:val="22"/>
        </w:rPr>
        <w:t>10</w:t>
      </w:r>
      <w:r w:rsidR="00D2226F" w:rsidRPr="007E6B2A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8D0246">
        <w:rPr>
          <w:rFonts w:ascii="Arial" w:hAnsi="Arial" w:cs="Arial"/>
          <w:bCs/>
          <w:sz w:val="22"/>
          <w:szCs w:val="22"/>
        </w:rPr>
        <w:t>votos favoráveis dos Conselheiro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41023F">
        <w:rPr>
          <w:rFonts w:ascii="Arial" w:hAnsi="Arial" w:cs="Arial"/>
          <w:bCs/>
          <w:sz w:val="22"/>
          <w:szCs w:val="22"/>
        </w:rPr>
        <w:t>Douglas</w:t>
      </w:r>
      <w:r w:rsidR="008D0246" w:rsidRPr="008D0246">
        <w:rPr>
          <w:rFonts w:ascii="Arial" w:hAnsi="Arial" w:cs="Arial"/>
          <w:bCs/>
          <w:sz w:val="22"/>
          <w:szCs w:val="22"/>
        </w:rPr>
        <w:t xml:space="preserve"> Goulart </w:t>
      </w:r>
      <w:proofErr w:type="spellStart"/>
      <w:r w:rsidR="008D0246" w:rsidRPr="008D0246">
        <w:rPr>
          <w:rFonts w:ascii="Arial" w:hAnsi="Arial" w:cs="Arial"/>
          <w:bCs/>
          <w:sz w:val="22"/>
          <w:szCs w:val="22"/>
        </w:rPr>
        <w:t>Virgilio</w:t>
      </w:r>
      <w:proofErr w:type="spellEnd"/>
      <w:r w:rsidR="00FB5373">
        <w:rPr>
          <w:rFonts w:ascii="Arial" w:hAnsi="Arial" w:cs="Arial"/>
          <w:bCs/>
          <w:sz w:val="22"/>
          <w:szCs w:val="22"/>
        </w:rPr>
        <w:t xml:space="preserve">, </w:t>
      </w:r>
      <w:r w:rsidR="0041023F">
        <w:rPr>
          <w:rFonts w:ascii="Arial" w:hAnsi="Arial" w:cs="Arial"/>
          <w:bCs/>
          <w:sz w:val="22"/>
          <w:szCs w:val="22"/>
        </w:rPr>
        <w:t>Gabriela</w:t>
      </w:r>
      <w:r w:rsidR="008D0246">
        <w:rPr>
          <w:rFonts w:ascii="Arial" w:hAnsi="Arial" w:cs="Arial"/>
          <w:bCs/>
          <w:sz w:val="22"/>
          <w:szCs w:val="22"/>
        </w:rPr>
        <w:t xml:space="preserve"> Fernanda Grisa</w:t>
      </w:r>
      <w:r w:rsidR="0041023F">
        <w:rPr>
          <w:rFonts w:ascii="Arial" w:hAnsi="Arial" w:cs="Arial"/>
          <w:bCs/>
          <w:sz w:val="22"/>
          <w:szCs w:val="22"/>
        </w:rPr>
        <w:t>, Henrique</w:t>
      </w:r>
      <w:r w:rsidR="008D0246">
        <w:rPr>
          <w:rFonts w:ascii="Arial" w:hAnsi="Arial" w:cs="Arial"/>
          <w:bCs/>
          <w:sz w:val="22"/>
          <w:szCs w:val="22"/>
        </w:rPr>
        <w:t xml:space="preserve"> Rafael de Lima</w:t>
      </w:r>
      <w:r w:rsidR="0041023F">
        <w:rPr>
          <w:rFonts w:ascii="Arial" w:hAnsi="Arial" w:cs="Arial"/>
          <w:bCs/>
          <w:sz w:val="22"/>
          <w:szCs w:val="22"/>
        </w:rPr>
        <w:t>, Carla</w:t>
      </w:r>
      <w:r w:rsidR="008D0246">
        <w:rPr>
          <w:rFonts w:ascii="Arial" w:hAnsi="Arial" w:cs="Arial"/>
          <w:bCs/>
          <w:sz w:val="22"/>
          <w:szCs w:val="22"/>
        </w:rPr>
        <w:t xml:space="preserve"> Luiza </w:t>
      </w:r>
      <w:proofErr w:type="spellStart"/>
      <w:r w:rsidR="008D0246">
        <w:rPr>
          <w:rFonts w:ascii="Arial" w:hAnsi="Arial" w:cs="Arial"/>
          <w:bCs/>
          <w:sz w:val="22"/>
          <w:szCs w:val="22"/>
        </w:rPr>
        <w:t>Schons</w:t>
      </w:r>
      <w:proofErr w:type="spellEnd"/>
      <w:r w:rsidR="006A2639" w:rsidRPr="006A2639">
        <w:rPr>
          <w:rFonts w:ascii="Arial" w:hAnsi="Arial" w:cs="Arial"/>
          <w:sz w:val="22"/>
          <w:szCs w:val="22"/>
        </w:rPr>
        <w:t>.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D0246" w:rsidRDefault="008D024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C3776A" w:rsidRPr="006B08FB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91983" w:rsidRDefault="00F9198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41023F">
      <w:pPr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F91983" w:rsidRDefault="00F91983" w:rsidP="0041023F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91983" w:rsidRDefault="00F91983" w:rsidP="0041023F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91983" w:rsidRDefault="00F91983" w:rsidP="00F9198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91983" w:rsidRPr="006B08FB" w:rsidRDefault="00F91983" w:rsidP="00F9198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A2639" w:rsidRDefault="006A2639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91983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0A3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1387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E7E1A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B566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A0ACB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B2DB8"/>
    <w:multiLevelType w:val="hybridMultilevel"/>
    <w:tmpl w:val="3B14D9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74E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"/>
  </w:num>
  <w:num w:numId="4">
    <w:abstractNumId w:val="37"/>
  </w:num>
  <w:num w:numId="5">
    <w:abstractNumId w:val="26"/>
  </w:num>
  <w:num w:numId="6">
    <w:abstractNumId w:val="38"/>
  </w:num>
  <w:num w:numId="7">
    <w:abstractNumId w:val="10"/>
  </w:num>
  <w:num w:numId="8">
    <w:abstractNumId w:val="20"/>
  </w:num>
  <w:num w:numId="9">
    <w:abstractNumId w:val="42"/>
  </w:num>
  <w:num w:numId="10">
    <w:abstractNumId w:val="28"/>
  </w:num>
  <w:num w:numId="11">
    <w:abstractNumId w:val="7"/>
  </w:num>
  <w:num w:numId="12">
    <w:abstractNumId w:val="11"/>
  </w:num>
  <w:num w:numId="13">
    <w:abstractNumId w:val="25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30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6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5"/>
  </w:num>
  <w:num w:numId="33">
    <w:abstractNumId w:val="2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1"/>
  </w:num>
  <w:num w:numId="37">
    <w:abstractNumId w:val="39"/>
  </w:num>
  <w:num w:numId="38">
    <w:abstractNumId w:val="14"/>
  </w:num>
  <w:num w:numId="39">
    <w:abstractNumId w:val="8"/>
  </w:num>
  <w:num w:numId="40">
    <w:abstractNumId w:val="12"/>
  </w:num>
  <w:num w:numId="41">
    <w:abstractNumId w:val="33"/>
  </w:num>
  <w:num w:numId="42">
    <w:abstractNumId w:val="2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023F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246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48C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8D6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61F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38C0"/>
    <w:rsid w:val="00D84960"/>
    <w:rsid w:val="00D87040"/>
    <w:rsid w:val="00D8715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198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59646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F4AF-A6B3-4799-A9FB-66AF2ADB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</cp:revision>
  <cp:lastPrinted>2021-10-25T19:37:00Z</cp:lastPrinted>
  <dcterms:created xsi:type="dcterms:W3CDTF">2021-09-21T18:19:00Z</dcterms:created>
  <dcterms:modified xsi:type="dcterms:W3CDTF">2021-10-25T19:37:00Z</dcterms:modified>
</cp:coreProperties>
</file>