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7A4BE12C" w:rsidR="00BA4CD8" w:rsidRPr="001D1623" w:rsidRDefault="00064BAE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64B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1432870/2021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10F8BE09" w:rsidR="009B1E37" w:rsidRPr="006E0FF4" w:rsidRDefault="00380B84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3D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03A097F0" w:rsidR="00E01EE7" w:rsidRPr="006E0FF4" w:rsidRDefault="00AB3D56" w:rsidP="00064B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C0E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C0E3E" w:rsidRPr="00064B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</w:t>
            </w:r>
            <w:r w:rsidR="00064B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64BAE" w:rsidRPr="00064B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1432870/2021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1590490D" w:rsidR="00E01EE7" w:rsidRPr="006E0FF4" w:rsidRDefault="00E01EE7" w:rsidP="00B41B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EB37C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7</w:t>
            </w:r>
            <w:r w:rsidR="00B41B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B1B4988" w14:textId="4E79244A" w:rsidR="00F67853" w:rsidRPr="006D188D" w:rsidRDefault="00F67853" w:rsidP="00F678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4CF5535F" w14:textId="49DB5D6E" w:rsidR="00064BAE" w:rsidRDefault="001E0E8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7F9C2025" w14:textId="77777777" w:rsidR="00F151E0" w:rsidRDefault="00F151E0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9157DC5" w14:textId="1F8BCEE0" w:rsidR="006D17B6" w:rsidRDefault="00064BAE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nº70/2021 da CEF-CAU/SC que estabelece o procedimento no âmbito do CAU/SC de registro profissional de diplomado no País;</w:t>
      </w:r>
    </w:p>
    <w:p w14:paraId="518C2E2E" w14:textId="77777777" w:rsidR="00F151E0" w:rsidRDefault="00F151E0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A606242" w14:textId="2E1F7847" w:rsidR="00064BAE" w:rsidRDefault="006D17B6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artigo 5º da Resolução nº18 do CAU/BR que estabelece os documentos necessários para instrução de registro profissional e em seu parágrafo 1º alínea “1.d” o referente a</w:t>
      </w:r>
      <w:r w:rsidRPr="00BE2EE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“</w:t>
      </w:r>
      <w:r w:rsidRPr="00BE2EE8">
        <w:rPr>
          <w:rFonts w:ascii="Arial" w:hAnsi="Arial" w:cs="Arial"/>
          <w:i/>
          <w:sz w:val="22"/>
          <w:szCs w:val="22"/>
        </w:rPr>
        <w:t>prova de regularidade com a Justiça Eleitoral, quando brasileiro</w:t>
      </w:r>
      <w:r w:rsidRPr="00BE2EE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0855F63E" w14:textId="77777777" w:rsidR="00C24C66" w:rsidRDefault="00C24C66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C41546C" w14:textId="4760F2CE" w:rsidR="006D17B6" w:rsidRDefault="006D17B6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nº70/2021 da CEF-CAU/SC no tocante a “</w:t>
      </w:r>
      <w:r w:rsidRPr="00BE2EE8">
        <w:rPr>
          <w:rFonts w:ascii="Arial" w:hAnsi="Arial" w:cs="Arial"/>
          <w:i/>
          <w:sz w:val="22"/>
          <w:szCs w:val="22"/>
        </w:rPr>
        <w:t>prova de regularidade com a Justiça Eleitoral, quando brasileiro</w:t>
      </w:r>
      <w:r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estabelece a prova documental: “</w:t>
      </w:r>
      <w:r w:rsidRPr="006D17B6">
        <w:rPr>
          <w:rFonts w:ascii="Arial" w:hAnsi="Arial" w:cs="Arial"/>
          <w:i/>
          <w:sz w:val="22"/>
          <w:szCs w:val="22"/>
        </w:rPr>
        <w:t>5. Prova de regularidade com a Justiça Eleitoral, quando brasileiro, através da apresentação da certidão/declaração de quitação eleitoral emitida pelos Tribunais Regionais Eleitorais ou pelo Tribunal Superior Eleitoral que comprove a quitação eleitoral e a regularidade cadastral. Cabe realçar que tanto justificativa como comprovante de votação não serão considerados provas de quitação eleitoral</w:t>
      </w:r>
      <w:r>
        <w:rPr>
          <w:rFonts w:ascii="Arial" w:hAnsi="Arial" w:cs="Arial"/>
          <w:sz w:val="22"/>
          <w:szCs w:val="22"/>
        </w:rPr>
        <w:t>”</w:t>
      </w:r>
      <w:r w:rsidRPr="0012722E">
        <w:rPr>
          <w:rFonts w:ascii="Arial" w:hAnsi="Arial" w:cs="Arial"/>
          <w:sz w:val="22"/>
          <w:szCs w:val="22"/>
        </w:rPr>
        <w:t>;</w:t>
      </w:r>
    </w:p>
    <w:p w14:paraId="6D4FA658" w14:textId="77777777" w:rsidR="00C24C66" w:rsidRDefault="00C24C66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74D432D" w14:textId="7B4DD89C" w:rsidR="006D17B6" w:rsidRPr="00C24C66" w:rsidRDefault="00C24C66" w:rsidP="00C94DDF">
      <w:pPr>
        <w:spacing w:before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64BAE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</w:t>
      </w:r>
      <w:r w:rsidRPr="00064BAE">
        <w:rPr>
          <w:rFonts w:ascii="Arial" w:hAnsi="Arial" w:cs="Arial"/>
          <w:sz w:val="22"/>
          <w:szCs w:val="22"/>
        </w:rPr>
        <w:t xml:space="preserve"> protocolo nº 1432870/2021</w:t>
      </w:r>
      <w:r>
        <w:rPr>
          <w:rFonts w:ascii="Arial" w:hAnsi="Arial" w:cs="Arial"/>
          <w:sz w:val="22"/>
          <w:szCs w:val="22"/>
        </w:rPr>
        <w:t xml:space="preserve"> de solicitação de registro profissional de diplomado no </w:t>
      </w:r>
      <w:r w:rsidRPr="00C24C66">
        <w:rPr>
          <w:rFonts w:ascii="Arial" w:hAnsi="Arial" w:cs="Arial"/>
          <w:sz w:val="22"/>
          <w:szCs w:val="22"/>
        </w:rPr>
        <w:t xml:space="preserve">País, em que o requerente apresentou os documentos solicitados pela Resolução nº18 do CAU/BR, </w:t>
      </w:r>
      <w:r>
        <w:rPr>
          <w:rFonts w:ascii="Arial" w:hAnsi="Arial" w:cs="Arial"/>
          <w:sz w:val="22"/>
          <w:szCs w:val="22"/>
        </w:rPr>
        <w:t xml:space="preserve">mas a </w:t>
      </w:r>
      <w:r w:rsidR="006D17B6">
        <w:rPr>
          <w:rFonts w:ascii="Arial" w:hAnsi="Arial" w:cs="Arial"/>
          <w:sz w:val="22"/>
          <w:szCs w:val="22"/>
        </w:rPr>
        <w:t xml:space="preserve">certidão emitida pelo Tribunal Superior Eleitoral como </w:t>
      </w:r>
      <w:r w:rsidR="00ED2845">
        <w:rPr>
          <w:rFonts w:ascii="Arial" w:hAnsi="Arial" w:cs="Arial"/>
          <w:sz w:val="22"/>
          <w:szCs w:val="22"/>
        </w:rPr>
        <w:t>suposta</w:t>
      </w:r>
      <w:r w:rsidR="006D17B6">
        <w:rPr>
          <w:rFonts w:ascii="Arial" w:hAnsi="Arial" w:cs="Arial"/>
          <w:sz w:val="22"/>
          <w:szCs w:val="22"/>
        </w:rPr>
        <w:t xml:space="preserve"> prova </w:t>
      </w:r>
      <w:r w:rsidR="00ED2845">
        <w:rPr>
          <w:rFonts w:ascii="Arial" w:hAnsi="Arial" w:cs="Arial"/>
          <w:sz w:val="22"/>
          <w:szCs w:val="22"/>
        </w:rPr>
        <w:t>de regularidade com a Justiça E</w:t>
      </w:r>
      <w:r w:rsidR="006D17B6">
        <w:rPr>
          <w:rFonts w:ascii="Arial" w:hAnsi="Arial" w:cs="Arial"/>
          <w:sz w:val="22"/>
          <w:szCs w:val="22"/>
        </w:rPr>
        <w:t xml:space="preserve">leitoral informa que </w:t>
      </w:r>
      <w:r w:rsidR="00ED2845">
        <w:rPr>
          <w:rFonts w:ascii="Arial" w:hAnsi="Arial" w:cs="Arial"/>
          <w:sz w:val="22"/>
          <w:szCs w:val="22"/>
        </w:rPr>
        <w:t>o eleitor não está quite com a Justiça Eleitoral em razão da irregularidade na prestação de contas;</w:t>
      </w:r>
    </w:p>
    <w:p w14:paraId="5002446C" w14:textId="77777777" w:rsidR="00C24C66" w:rsidRDefault="00C24C66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B9DE4BF" w14:textId="6549E292" w:rsidR="00ED2845" w:rsidRPr="006720C5" w:rsidRDefault="0046148B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0C5">
        <w:rPr>
          <w:rFonts w:ascii="Arial" w:hAnsi="Arial" w:cs="Arial"/>
          <w:sz w:val="22"/>
          <w:szCs w:val="22"/>
        </w:rPr>
        <w:t>Considerando conceito de quitação eleitoral disposto na Resolução</w:t>
      </w:r>
      <w:r w:rsidR="00C24C66" w:rsidRPr="006720C5">
        <w:rPr>
          <w:rFonts w:ascii="Arial" w:hAnsi="Arial" w:cs="Arial"/>
          <w:sz w:val="22"/>
          <w:szCs w:val="22"/>
        </w:rPr>
        <w:t xml:space="preserve"> TSE</w:t>
      </w:r>
      <w:r w:rsidRPr="006720C5">
        <w:rPr>
          <w:rFonts w:ascii="Arial" w:hAnsi="Arial" w:cs="Arial"/>
          <w:sz w:val="22"/>
          <w:szCs w:val="22"/>
        </w:rPr>
        <w:t xml:space="preserve"> </w:t>
      </w:r>
      <w:r w:rsidR="00C24C66" w:rsidRPr="006720C5">
        <w:rPr>
          <w:rFonts w:ascii="Arial" w:hAnsi="Arial" w:cs="Arial"/>
          <w:sz w:val="22"/>
          <w:szCs w:val="22"/>
        </w:rPr>
        <w:t>nº 21.823, de 15 de junho de 2004: “</w:t>
      </w:r>
      <w:r w:rsidR="00C24C66" w:rsidRPr="006720C5">
        <w:rPr>
          <w:rFonts w:ascii="Arial" w:hAnsi="Arial" w:cs="Arial"/>
          <w:i/>
          <w:sz w:val="22"/>
          <w:szCs w:val="22"/>
        </w:rPr>
        <w:t xml:space="preserve">O conceito de quitação eleitoral reúne a plenitude do gozo dos direitos políticos, o regular exercício do voto, salvo quando facultativo, o atendimento a convocações da Justiça Eleitoral para auxiliar os trabalhos relativos ao pleito, a inexistência de multas aplicadas, em caráter definitivo, pela Justiça Eleitoral e não remitidas, excetuadas as anistias legais, e a </w:t>
      </w:r>
      <w:r w:rsidR="00C24C66" w:rsidRPr="004C00E8">
        <w:rPr>
          <w:rFonts w:ascii="Arial" w:hAnsi="Arial" w:cs="Arial"/>
          <w:i/>
          <w:sz w:val="22"/>
          <w:szCs w:val="22"/>
          <w:u w:val="single"/>
        </w:rPr>
        <w:t>regular prestação de contas de campanha eleitoral</w:t>
      </w:r>
      <w:r w:rsidR="00C24C66" w:rsidRPr="006720C5">
        <w:rPr>
          <w:rFonts w:ascii="Arial" w:hAnsi="Arial" w:cs="Arial"/>
          <w:i/>
          <w:sz w:val="22"/>
          <w:szCs w:val="22"/>
        </w:rPr>
        <w:t>, quando se tratar de candidatos</w:t>
      </w:r>
      <w:r w:rsidR="00C24C66" w:rsidRPr="006720C5">
        <w:rPr>
          <w:rFonts w:ascii="Arial" w:hAnsi="Arial" w:cs="Arial"/>
          <w:sz w:val="22"/>
          <w:szCs w:val="22"/>
        </w:rPr>
        <w:t>.”</w:t>
      </w:r>
      <w:r w:rsidR="004C00E8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4C00E8">
        <w:rPr>
          <w:rFonts w:ascii="Arial" w:hAnsi="Arial" w:cs="Arial"/>
          <w:sz w:val="22"/>
          <w:szCs w:val="22"/>
        </w:rPr>
        <w:t>grifo</w:t>
      </w:r>
      <w:proofErr w:type="gramEnd"/>
      <w:r w:rsidR="004C00E8">
        <w:rPr>
          <w:rFonts w:ascii="Arial" w:hAnsi="Arial" w:cs="Arial"/>
          <w:sz w:val="22"/>
          <w:szCs w:val="22"/>
        </w:rPr>
        <w:t xml:space="preserve"> nosso)</w:t>
      </w:r>
    </w:p>
    <w:p w14:paraId="02250834" w14:textId="32269CC5" w:rsidR="00AB54A4" w:rsidRDefault="00ED2845" w:rsidP="000E736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que o requerente, após solicitação </w:t>
      </w:r>
      <w:r w:rsidR="00CA4B33">
        <w:rPr>
          <w:rFonts w:ascii="Arial" w:hAnsi="Arial" w:cs="Arial"/>
          <w:sz w:val="22"/>
          <w:szCs w:val="22"/>
        </w:rPr>
        <w:t>da Gerência Técnica</w:t>
      </w:r>
      <w:r w:rsidR="00C24C66">
        <w:rPr>
          <w:rFonts w:ascii="Arial" w:hAnsi="Arial" w:cs="Arial"/>
          <w:sz w:val="22"/>
          <w:szCs w:val="22"/>
        </w:rPr>
        <w:t xml:space="preserve"> </w:t>
      </w:r>
      <w:r w:rsidR="00C24C66" w:rsidRPr="006720C5">
        <w:rPr>
          <w:rFonts w:ascii="Arial" w:hAnsi="Arial" w:cs="Arial"/>
          <w:sz w:val="22"/>
          <w:szCs w:val="22"/>
        </w:rPr>
        <w:t>de prova de regularidade eleitoral</w:t>
      </w:r>
      <w:r w:rsidR="00CA4B33">
        <w:rPr>
          <w:rFonts w:ascii="Arial" w:hAnsi="Arial" w:cs="Arial"/>
          <w:sz w:val="22"/>
          <w:szCs w:val="22"/>
        </w:rPr>
        <w:t xml:space="preserve">, apresentou Decisão do Juiz Eleitoral (processo nº 0600558-38.2020.6.24.0100) </w:t>
      </w:r>
      <w:r w:rsidR="004C00E8">
        <w:rPr>
          <w:rFonts w:ascii="Arial" w:hAnsi="Arial" w:cs="Arial"/>
          <w:sz w:val="22"/>
          <w:szCs w:val="22"/>
        </w:rPr>
        <w:t xml:space="preserve">informando a apresentação das contas e </w:t>
      </w:r>
      <w:r w:rsidR="00CA4B33">
        <w:rPr>
          <w:rFonts w:ascii="Arial" w:hAnsi="Arial" w:cs="Arial"/>
          <w:sz w:val="22"/>
          <w:szCs w:val="22"/>
        </w:rPr>
        <w:t>determinando a regularização do cadastro eleitoral;</w:t>
      </w:r>
    </w:p>
    <w:p w14:paraId="785847AF" w14:textId="77777777" w:rsidR="005F4687" w:rsidRDefault="005F4687" w:rsidP="000E736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D4BF537" w14:textId="1E8F7FC2" w:rsidR="000E7369" w:rsidRDefault="000E7369" w:rsidP="000E736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art. 93 do Regimento Interno</w:t>
      </w:r>
      <w:r w:rsidR="00F75BD4">
        <w:rPr>
          <w:rFonts w:ascii="Arial" w:hAnsi="Arial" w:cs="Arial"/>
          <w:sz w:val="22"/>
          <w:szCs w:val="22"/>
        </w:rPr>
        <w:t xml:space="preserve"> do CAU/SC que determina a</w:t>
      </w:r>
      <w:r w:rsidRPr="000E7369">
        <w:rPr>
          <w:rFonts w:ascii="Arial" w:hAnsi="Arial" w:cs="Arial"/>
          <w:sz w:val="22"/>
          <w:szCs w:val="22"/>
        </w:rPr>
        <w:t xml:space="preserve"> competência da CEF-CAU/SC </w:t>
      </w:r>
      <w:r w:rsidR="00F75BD4">
        <w:rPr>
          <w:rFonts w:ascii="Arial" w:hAnsi="Arial" w:cs="Arial"/>
          <w:sz w:val="22"/>
          <w:szCs w:val="22"/>
        </w:rPr>
        <w:t>para</w:t>
      </w:r>
      <w:r w:rsidRPr="000E7369">
        <w:rPr>
          <w:rFonts w:ascii="Arial" w:hAnsi="Arial" w:cs="Arial"/>
          <w:sz w:val="22"/>
          <w:szCs w:val="22"/>
        </w:rPr>
        <w:t xml:space="preserve"> “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VII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-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0E7369">
        <w:rPr>
          <w:rFonts w:ascii="Arial" w:hAnsi="Arial" w:cs="Arial"/>
          <w:i/>
          <w:iCs/>
          <w:sz w:val="22"/>
          <w:szCs w:val="22"/>
        </w:rPr>
        <w:t>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0E736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73E3EE52" w14:textId="77777777" w:rsidR="001D4FE8" w:rsidRDefault="001D4FE8" w:rsidP="000E736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7A2FE38" w14:textId="77777777"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9EC742D" w14:textId="77777777" w:rsidR="001D4FE8" w:rsidRDefault="001D4FE8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32FF82D6" w14:textId="51B00CEB" w:rsidR="00E01EE7" w:rsidRPr="006E0FF4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772C0F91" w14:textId="445D0BCA" w:rsidR="00C24C66" w:rsidRPr="00C24C66" w:rsidRDefault="00AC5E23" w:rsidP="0070689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>–</w:t>
      </w:r>
      <w:r w:rsidR="00EF60D2">
        <w:rPr>
          <w:rFonts w:ascii="Arial" w:hAnsi="Arial" w:cs="Arial"/>
          <w:sz w:val="22"/>
          <w:szCs w:val="22"/>
        </w:rPr>
        <w:t xml:space="preserve">  Diligenciar ao requerente</w:t>
      </w:r>
      <w:r w:rsidR="00EF60D2" w:rsidRPr="00EF60D2">
        <w:rPr>
          <w:rFonts w:ascii="Arial" w:hAnsi="Arial" w:cs="Arial"/>
          <w:sz w:val="22"/>
          <w:szCs w:val="22"/>
        </w:rPr>
        <w:t xml:space="preserve"> d</w:t>
      </w:r>
      <w:r w:rsidR="00C24C66" w:rsidRPr="00EF60D2">
        <w:rPr>
          <w:rFonts w:ascii="Arial" w:hAnsi="Arial" w:cs="Arial"/>
          <w:sz w:val="22"/>
          <w:szCs w:val="22"/>
        </w:rPr>
        <w:t xml:space="preserve">a solicitação de registro protocolada sob número 1432870/2021, </w:t>
      </w:r>
      <w:r w:rsidR="00EF60D2" w:rsidRPr="00EF60D2">
        <w:rPr>
          <w:rFonts w:ascii="Arial" w:hAnsi="Arial" w:cs="Arial"/>
          <w:sz w:val="22"/>
          <w:szCs w:val="22"/>
        </w:rPr>
        <w:t>a apresentação d</w:t>
      </w:r>
      <w:r w:rsidR="00D1613F" w:rsidRPr="00EF60D2">
        <w:rPr>
          <w:rFonts w:ascii="Arial" w:hAnsi="Arial" w:cs="Arial"/>
          <w:sz w:val="22"/>
          <w:szCs w:val="22"/>
        </w:rPr>
        <w:t>a Certidão do Tribunal Superior Eleitoral</w:t>
      </w:r>
      <w:r w:rsidR="00C24C66" w:rsidRPr="00EF60D2">
        <w:rPr>
          <w:rFonts w:ascii="Arial" w:hAnsi="Arial" w:cs="Arial"/>
          <w:sz w:val="22"/>
          <w:szCs w:val="22"/>
        </w:rPr>
        <w:t xml:space="preserve"> </w:t>
      </w:r>
      <w:r w:rsidR="00D1613F" w:rsidRPr="00EF60D2">
        <w:rPr>
          <w:rFonts w:ascii="Arial" w:hAnsi="Arial" w:cs="Arial"/>
          <w:sz w:val="22"/>
          <w:szCs w:val="22"/>
        </w:rPr>
        <w:t>informando a</w:t>
      </w:r>
      <w:r w:rsidR="00C24C66" w:rsidRPr="00EF60D2">
        <w:rPr>
          <w:rFonts w:ascii="Arial" w:hAnsi="Arial" w:cs="Arial"/>
          <w:sz w:val="22"/>
          <w:szCs w:val="22"/>
        </w:rPr>
        <w:t xml:space="preserve"> quitação eleitoral;</w:t>
      </w:r>
    </w:p>
    <w:p w14:paraId="25A83FF7" w14:textId="5E4FC64E" w:rsidR="002A6076" w:rsidRDefault="00354E30" w:rsidP="00354E3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E0FF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5778D75" w14:textId="77777777" w:rsidR="002A6076" w:rsidRDefault="002A6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28E7C2" w14:textId="77777777" w:rsidR="00354E30" w:rsidRDefault="00354E30" w:rsidP="00354E30">
      <w:pPr>
        <w:spacing w:before="120" w:after="240"/>
        <w:rPr>
          <w:rFonts w:ascii="Arial" w:hAnsi="Arial" w:cs="Arial"/>
          <w:sz w:val="22"/>
          <w:szCs w:val="22"/>
        </w:rPr>
      </w:pP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4B24B1EC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ED7AEB">
        <w:rPr>
          <w:rFonts w:ascii="Arial" w:hAnsi="Arial" w:cs="Arial"/>
          <w:sz w:val="22"/>
          <w:szCs w:val="22"/>
        </w:rPr>
        <w:t>16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ED7AEB">
        <w:rPr>
          <w:rFonts w:ascii="Arial" w:hAnsi="Arial" w:cs="Arial"/>
          <w:sz w:val="22"/>
          <w:szCs w:val="22"/>
        </w:rPr>
        <w:t xml:space="preserve">dezembro </w:t>
      </w:r>
      <w:r w:rsidRPr="006E0FF4">
        <w:rPr>
          <w:rFonts w:ascii="Arial" w:hAnsi="Arial" w:cs="Arial"/>
          <w:sz w:val="22"/>
          <w:szCs w:val="22"/>
        </w:rPr>
        <w:t>de 2021.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18701CD" w14:textId="77777777" w:rsidR="0050686F" w:rsidRDefault="00354E30" w:rsidP="0050686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50686F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35CC700" w14:textId="44BBD243" w:rsidR="0050686F" w:rsidRDefault="0050686F" w:rsidP="0050686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94B2750" w14:textId="14373D64" w:rsidR="0050686F" w:rsidRDefault="0050686F" w:rsidP="0050686F">
      <w:pPr>
        <w:jc w:val="center"/>
        <w:rPr>
          <w:rFonts w:ascii="Arial" w:hAnsi="Arial" w:cs="Arial"/>
          <w:bCs/>
          <w:sz w:val="22"/>
          <w:szCs w:val="22"/>
        </w:rPr>
      </w:pPr>
    </w:p>
    <w:p w14:paraId="432FF982" w14:textId="6CCBE717" w:rsidR="0050686F" w:rsidRDefault="0050686F" w:rsidP="002A6076">
      <w:pPr>
        <w:jc w:val="center"/>
        <w:rPr>
          <w:rFonts w:ascii="Arial" w:hAnsi="Arial" w:cs="Arial"/>
          <w:bCs/>
          <w:sz w:val="22"/>
          <w:szCs w:val="22"/>
        </w:rPr>
      </w:pPr>
    </w:p>
    <w:p w14:paraId="2283DB14" w14:textId="77777777" w:rsidR="0050686F" w:rsidRDefault="0050686F" w:rsidP="0050686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3778427E" w14:textId="77777777" w:rsidR="0050686F" w:rsidRDefault="0050686F" w:rsidP="0050686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383FDE7E" w14:textId="69451C20" w:rsidR="00590441" w:rsidRDefault="00590441" w:rsidP="005068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ACAA67" w14:textId="5060F2AA" w:rsidR="00590441" w:rsidRDefault="005904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24A50B4" w14:textId="6806E746" w:rsidR="003C0E3E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40679971" w14:textId="4366E51C" w:rsidR="00E01EE7" w:rsidRPr="006E0FF4" w:rsidRDefault="00ED7AEB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22F3D13F" w:rsidR="00F32B68" w:rsidRPr="006E0FF4" w:rsidRDefault="009F262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658A6FEA" w:rsidR="00F32B68" w:rsidRPr="006E0FF4" w:rsidRDefault="009F262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111A0BE8" w:rsidR="00F32B68" w:rsidRPr="006E0FF4" w:rsidRDefault="009F262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1D2ED675" w:rsidR="00E01EE7" w:rsidRPr="006E0FF4" w:rsidRDefault="00E01EE7" w:rsidP="00ED7AE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ED7A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D7AEB">
              <w:rPr>
                <w:rFonts w:ascii="Arial" w:hAnsi="Arial" w:cs="Arial"/>
                <w:sz w:val="22"/>
                <w:szCs w:val="22"/>
              </w:rPr>
              <w:t>Extrao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598FB3A5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D7AEB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D7AEB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0AE7AD45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C0E3E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3C0E3E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3C0E3E">
              <w:rPr>
                <w:rFonts w:ascii="Arial" w:hAnsi="Arial" w:cs="Arial"/>
                <w:sz w:val="22"/>
                <w:szCs w:val="22"/>
              </w:rPr>
              <w:t>l</w:t>
            </w:r>
            <w:r w:rsidR="003C0E3E" w:rsidRPr="006E0FF4">
              <w:rPr>
                <w:rFonts w:ascii="Arial" w:hAnsi="Arial" w:cs="Arial"/>
                <w:sz w:val="22"/>
                <w:szCs w:val="22"/>
              </w:rPr>
              <w:t xml:space="preserve"> em caráter </w:t>
            </w:r>
            <w:r w:rsidR="00ED7AEB">
              <w:rPr>
                <w:rFonts w:ascii="Arial" w:hAnsi="Arial" w:cs="Arial"/>
                <w:bCs/>
                <w:sz w:val="22"/>
                <w:szCs w:val="22"/>
              </w:rPr>
              <w:t>PROVISÓRIO</w:t>
            </w:r>
            <w:r w:rsidR="003C0E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C0E3E" w:rsidRPr="003C0E3E">
              <w:rPr>
                <w:rFonts w:ascii="Arial" w:hAnsi="Arial" w:cs="Arial"/>
                <w:sz w:val="22"/>
                <w:szCs w:val="22"/>
              </w:rPr>
              <w:t xml:space="preserve">solicitação </w:t>
            </w:r>
            <w:r w:rsidR="00ED7AEB" w:rsidRPr="00ED7AEB">
              <w:rPr>
                <w:rFonts w:ascii="Arial" w:hAnsi="Arial" w:cs="Arial"/>
                <w:sz w:val="22"/>
                <w:szCs w:val="22"/>
              </w:rPr>
              <w:t>1432870/2021</w:t>
            </w:r>
            <w:r w:rsidR="00F71C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3EAC5C18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629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9F2629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454C0" w16cid:durableId="255B52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66792CBA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A6076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A6076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1DBD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9416-74E6-4DB4-A698-3495B03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109</cp:revision>
  <cp:lastPrinted>2021-12-17T12:44:00Z</cp:lastPrinted>
  <dcterms:created xsi:type="dcterms:W3CDTF">2021-04-22T13:04:00Z</dcterms:created>
  <dcterms:modified xsi:type="dcterms:W3CDTF">2021-12-17T12:44:00Z</dcterms:modified>
</cp:coreProperties>
</file>