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054"/>
        <w:gridCol w:w="160"/>
      </w:tblGrid>
      <w:tr w:rsidR="00EC292E" w:rsidRPr="00107EEC">
        <w:trPr>
          <w:trHeight w:val="408"/>
        </w:trPr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032E8D">
              <w:rPr>
                <w:rFonts w:ascii="Arial" w:eastAsia="Times New Roman" w:hAnsi="Arial" w:cs="Arial"/>
                <w:b/>
                <w:color w:val="000000"/>
                <w:sz w:val="22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84C" w:rsidRPr="00A21797" w:rsidRDefault="0014732E" w:rsidP="001441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2008294/2024, 2010576/2024, 2010710/2024, 2010775/2024, 2011195/2024, 2011595/2024, 2011611/2024, 2011618/2024, 2011633/2024, 2011699/2024, 2011792/2024, 2011811/2024, 2012262/2024, 2014856/2024, 2014871/2024, 2015081/2023, 2015091/2024, 2015124/2024, 2015153/2024, 2019973/2024, 2020249/2024, 2020310/2024, 2020328/2024, 2020422/2024, 2020447/2024, 2021124/2024</w:t>
            </w:r>
            <w:r w:rsidR="001441EA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2019662/2024</w:t>
            </w:r>
            <w:r w:rsidR="00A738E2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2023382/2024</w:t>
            </w:r>
            <w:r w:rsidR="00D4599A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2023444/2024</w:t>
            </w:r>
            <w:r w:rsidR="000416C8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2023503/2024</w:t>
            </w:r>
            <w:r w:rsidR="008F0F7D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2024788/2024</w:t>
            </w:r>
            <w:r w:rsidR="00F36D56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2023048/2024</w:t>
            </w:r>
            <w:r w:rsidR="00BD58B5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2025310/2024</w:t>
            </w:r>
            <w:r w:rsidR="00653438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2026185/2024</w:t>
            </w:r>
            <w:r w:rsidR="005C2392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2025239/2024</w:t>
            </w:r>
            <w:r w:rsidR="00BA1953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</w:t>
            </w:r>
            <w:r w:rsidR="00BA1953" w:rsidRPr="00A21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53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2026723/2024</w:t>
            </w:r>
            <w:r w:rsidR="007866C6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2026980/2024</w:t>
            </w:r>
            <w:r w:rsidR="006E60D6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2027120/2024</w:t>
            </w:r>
            <w:r w:rsidR="00877DC4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2025160/2024</w:t>
            </w:r>
            <w:r w:rsidR="00E63870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2028075/2024</w:t>
            </w:r>
            <w:r w:rsidR="00FA5998" w:rsidRPr="00A2179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FA5998" w:rsidRPr="00A21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2028094/2024</w:t>
            </w:r>
            <w:r w:rsidR="00C66D81" w:rsidRPr="00A21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2028100/2024</w:t>
            </w:r>
            <w:r w:rsidR="00A21797" w:rsidRPr="00A21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2028130/2024</w:t>
            </w:r>
            <w:r w:rsidR="00A21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A21797" w:rsidRPr="00A21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2028161/2024</w:t>
            </w:r>
          </w:p>
        </w:tc>
      </w:tr>
      <w:tr w:rsidR="00EC292E" w:rsidRPr="00107EEC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  <w:tc>
          <w:tcPr>
            <w:tcW w:w="90" w:type="dxa"/>
          </w:tcPr>
          <w:p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>
        <w:trPr>
          <w:trHeight w:val="324"/>
        </w:trPr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 w:rsidP="00A21797">
            <w:pPr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107EE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A2179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44</w:t>
            </w:r>
            <w:r w:rsidRPr="00107EE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107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  <w:tc>
          <w:tcPr>
            <w:tcW w:w="90" w:type="dxa"/>
          </w:tcPr>
          <w:p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>
        <w:trPr>
          <w:trHeight w:val="129"/>
        </w:trPr>
        <w:tc>
          <w:tcPr>
            <w:tcW w:w="1886" w:type="dxa"/>
            <w:shd w:val="clear" w:color="auto" w:fill="auto"/>
            <w:vAlign w:val="bottom"/>
          </w:tcPr>
          <w:p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:rsidR="00EC292E" w:rsidRPr="00107EEC" w:rsidRDefault="00EC292E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0" w:type="dxa"/>
          </w:tcPr>
          <w:p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  <w:tr w:rsidR="00EC292E" w:rsidRPr="00107EEC">
        <w:trPr>
          <w:trHeight w:val="324"/>
        </w:trPr>
        <w:tc>
          <w:tcPr>
            <w:tcW w:w="8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:rsidR="00EC292E" w:rsidRPr="00107EEC" w:rsidRDefault="00107EEC" w:rsidP="00C11602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C116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31</w:t>
            </w:r>
            <w:r w:rsidRPr="00107E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/2024 - CEF-CAU/SC</w:t>
            </w:r>
          </w:p>
        </w:tc>
        <w:tc>
          <w:tcPr>
            <w:tcW w:w="90" w:type="dxa"/>
          </w:tcPr>
          <w:p w:rsidR="00EC292E" w:rsidRPr="00107EEC" w:rsidRDefault="00EC292E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a Resolução n°18 do CAU/BR, que dispõe sobre os registros definitivos e temporários de profissionais no Conselho de Arquitetura e Urbanismo e dá outras providências;</w:t>
      </w:r>
    </w:p>
    <w:p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devidamente instruídos conforme normativos acima mencionados;</w:t>
      </w:r>
    </w:p>
    <w:p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107EEC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:rsidR="00EC292E" w:rsidRPr="00107EEC" w:rsidRDefault="00107EE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Considerando </w:t>
      </w:r>
      <w:r w:rsidRPr="00107EE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107EEC">
        <w:rPr>
          <w:rFonts w:ascii="Arial" w:hAnsi="Arial" w:cs="Arial"/>
          <w:sz w:val="22"/>
          <w:szCs w:val="22"/>
        </w:rPr>
        <w:t>: “</w:t>
      </w:r>
      <w:r w:rsidRPr="00107EEC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107EEC">
        <w:rPr>
          <w:rFonts w:ascii="Arial" w:hAnsi="Arial" w:cs="Arial"/>
          <w:sz w:val="22"/>
          <w:szCs w:val="22"/>
        </w:rPr>
        <w:t>”;</w:t>
      </w:r>
    </w:p>
    <w:p w:rsidR="00EC292E" w:rsidRPr="00107EEC" w:rsidRDefault="00107E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C292E" w:rsidRPr="00107EEC" w:rsidRDefault="00107EE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DELIBERA: </w:t>
      </w:r>
    </w:p>
    <w:p w:rsidR="00EC292E" w:rsidRDefault="00107EEC">
      <w:pPr>
        <w:spacing w:before="120" w:after="120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1 -</w:t>
      </w:r>
      <w:r w:rsidRPr="00107EEC">
        <w:rPr>
          <w:rFonts w:ascii="Arial" w:hAnsi="Arial" w:cs="Arial"/>
          <w:b/>
          <w:sz w:val="22"/>
          <w:szCs w:val="22"/>
        </w:rPr>
        <w:t xml:space="preserve"> </w:t>
      </w:r>
      <w:r w:rsidRPr="00107EEC">
        <w:rPr>
          <w:rFonts w:ascii="Arial" w:hAnsi="Arial" w:cs="Arial"/>
          <w:sz w:val="22"/>
          <w:szCs w:val="22"/>
        </w:rPr>
        <w:t>Aprovar o registro em caráter DEFINITIVO de: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641"/>
        <w:gridCol w:w="2761"/>
      </w:tblGrid>
      <w:tr w:rsidR="000A2914" w:rsidRPr="000A2914" w:rsidTr="008F0F7D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0A2914" w:rsidRPr="000A2914" w:rsidTr="008F0F7D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DALAMARIA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CATÓLICA EM JOINVILLE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0A2914" w:rsidRPr="000A2914" w:rsidTr="008F0F7D">
        <w:trPr>
          <w:trHeight w:val="7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ANA LUIZA PANISSON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UNIVERSITÁRIO UNIASSELVI DE BLUMENAU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8F0F7D" w:rsidRPr="000A2914" w:rsidTr="00C661C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7D" w:rsidRPr="000A2914" w:rsidRDefault="008F0F7D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38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GIULIA CHRISTINA XAVIER CLAUDINO RODRIGUES SANTOS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7D" w:rsidRPr="000A2914" w:rsidRDefault="008F0F7D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FACULDADE UNISUL DE FLORIANÓLIS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7D" w:rsidRPr="000A2914" w:rsidRDefault="008F0F7D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F7D" w:rsidRPr="000A2914" w:rsidRDefault="008F0F7D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38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112 de 12/05/2023</w:t>
            </w:r>
          </w:p>
        </w:tc>
      </w:tr>
      <w:tr w:rsidR="008F0F7D" w:rsidRPr="000A2914" w:rsidTr="008F0F7D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7D" w:rsidRPr="00A738E2" w:rsidRDefault="008F0F7D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0F7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LETICIA SILVA SILVEIRA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7D" w:rsidRDefault="008F0F7D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7D" w:rsidRDefault="008F0F7D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D" w:rsidRPr="00A738E2" w:rsidRDefault="008F0F7D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2914" w:rsidRPr="000A2914" w:rsidTr="008F0F7D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ADRIELY DA CUNHA PLAKITQUEN CALSSAVARA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FAG - CASCAVEL/RS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759 de 13/10/2006, e última renovação de reconhecimento pela Portaria nº 109 de 04/02/2021</w:t>
            </w:r>
          </w:p>
        </w:tc>
      </w:tr>
      <w:tr w:rsidR="00877DC4" w:rsidRPr="000A2914" w:rsidTr="008F0F7D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C4" w:rsidRPr="000A2914" w:rsidRDefault="00877DC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77DC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FERNANDO REICHERT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C4" w:rsidRPr="000A2914" w:rsidRDefault="00877DC4" w:rsidP="00877D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C4" w:rsidRPr="000A2914" w:rsidRDefault="00877DC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C4" w:rsidRPr="000A2914" w:rsidRDefault="00877DC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77DC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20 de 13/01/2021, e renovação de reconhecimento de curso pela Portaria nº 301 de 06/01/2022</w:t>
            </w:r>
          </w:p>
        </w:tc>
      </w:tr>
      <w:tr w:rsidR="000A2914" w:rsidRPr="000A2914" w:rsidTr="008F0F7D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MAXMILIAN PEREIRA DRUMMONDS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FAMETRO - MANAUS/AM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358 de 17/08/2011 e última renovação de reconhecimento pela Portaria nº 109 de 04/02/2021</w:t>
            </w:r>
          </w:p>
        </w:tc>
      </w:tr>
      <w:tr w:rsidR="00E63870" w:rsidRPr="000A2914" w:rsidTr="008F0F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70" w:rsidRPr="00F36D56" w:rsidRDefault="00E63870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6387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JULIANA CRISTINA DE MATTOS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70" w:rsidRDefault="00E63870" w:rsidP="00E6387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FASJ-SC - SÃO JOSÉ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870" w:rsidRDefault="00E63870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870" w:rsidRPr="00F36D56" w:rsidRDefault="00E63870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6387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169 de 06/05/2024</w:t>
            </w:r>
          </w:p>
        </w:tc>
      </w:tr>
      <w:tr w:rsidR="00F36D56" w:rsidRPr="000A2914" w:rsidTr="008F0F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56" w:rsidRPr="000A2914" w:rsidRDefault="00F36D56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6D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TATIANE MENGARDA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56" w:rsidRPr="000A2914" w:rsidRDefault="00F36D56" w:rsidP="00F36D5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D56" w:rsidRPr="000A2914" w:rsidRDefault="00F36D56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D56" w:rsidRPr="000A2914" w:rsidRDefault="00F36D56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6D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568 de 09/12/2020 - Extinção do Curso pela Portaria 10 de 04/01/2024</w:t>
            </w:r>
          </w:p>
        </w:tc>
      </w:tr>
      <w:tr w:rsidR="000A2914" w:rsidRPr="000A2914" w:rsidTr="008F0F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DÉBORA CRISTINA ROSSI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BA1953" w:rsidP="000A29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BA1953" w:rsidRPr="000A2914" w:rsidTr="00BA1953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953" w:rsidRPr="000A2914" w:rsidRDefault="00BA1953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A19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EDUARDA VOLKMANN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953" w:rsidRPr="000A2914" w:rsidRDefault="00BA1953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953" w:rsidRPr="000A2914" w:rsidRDefault="00BA1953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953" w:rsidRPr="000A2914" w:rsidRDefault="00BA1953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2914" w:rsidRPr="000A2914" w:rsidTr="00BA1953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RENAN FELIPE GORGISK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14" w:rsidRPr="000A2914" w:rsidRDefault="000A2914" w:rsidP="000A2914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8F0F7D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441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IZADORA ADAMCZESKI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PUCPR - CURITIBA/PR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441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202 de 23/02/1981, e última renovação de reconhecimento pela Portaria nº 110 de 04/02/2021</w:t>
            </w:r>
          </w:p>
        </w:tc>
      </w:tr>
      <w:tr w:rsidR="006E60D6" w:rsidRPr="000A2914" w:rsidTr="008F0F7D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239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ARIEL KEPPLER SEIBT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PUCRS - PORTO ALEGRE/RS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239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2470 de 21/11/2010, e última renovação de reconhecimento pela Portaria nº 110 de 04/02/2021</w:t>
            </w:r>
          </w:p>
        </w:tc>
      </w:tr>
      <w:tr w:rsidR="006E60D6" w:rsidRPr="000A2914" w:rsidTr="00F32DEB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DEBORA MENDES NUNES JANK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6E60D6" w:rsidRPr="000A2914" w:rsidTr="00F32DEB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4599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FRANCIEL DA SILVA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F32DEB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LUARA KARINA TAUFE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A5998" w:rsidRPr="000A2914" w:rsidTr="00F32DEB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98" w:rsidRPr="000A2914" w:rsidRDefault="00FA5998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E60D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AMANDA DE MATOS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5998" w:rsidRPr="000A2914" w:rsidRDefault="00FA5998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5998" w:rsidRPr="000A2914" w:rsidRDefault="00FA5998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5998" w:rsidRPr="000A2914" w:rsidRDefault="00FA5998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E60D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FA5998" w:rsidRPr="000A2914" w:rsidTr="00A4255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98" w:rsidRPr="000A2914" w:rsidRDefault="00FA5998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599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YASMIN MACHADO DE MOLINER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98" w:rsidRPr="000A2914" w:rsidRDefault="00FA5998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98" w:rsidRPr="000A2914" w:rsidRDefault="00FA5998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98" w:rsidRPr="000A2914" w:rsidRDefault="00FA5998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8F0F7D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EDUARDO CASSOL SOUZA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UNIARP - CAÇADOR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1.228 de 17/07/2017 e última renovação de reconhecimento pela Portaria nº 110 de 04/02/2021</w:t>
            </w:r>
          </w:p>
        </w:tc>
      </w:tr>
      <w:tr w:rsidR="006E60D6" w:rsidRPr="000A2914" w:rsidTr="007866C6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INARA GUADAGNINO LEITE PENTEADO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6E60D6" w:rsidRPr="000A2914" w:rsidTr="007866C6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VITOR OLIVEIRA NITZ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7866C6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6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 EMILY DOS SANTOS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8F0F7D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RODOLFI LEITE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6E60D6" w:rsidRPr="000A2914" w:rsidTr="008F0F7D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ELIAS DARDE MARKS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UNIJUÍ - IJUÍ/RS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378 de  21/08/2019, e última renovação de reconhecimento, pela Portaria nº 111 de 04/02/2021</w:t>
            </w:r>
          </w:p>
        </w:tc>
      </w:tr>
      <w:tr w:rsidR="006E60D6" w:rsidRPr="000A2914" w:rsidTr="00244EA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58B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FERNANDO GONÇALVES FERREIRA ANTONIO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6E60D6" w:rsidRPr="000A2914" w:rsidTr="00244EA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THAÍS NEVES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8F0F7D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BRUNO HOBOLD ROECKER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945 de 23/10/2003 e última renovação de reconhecimento pela Portaria nº 948 de 30/08/2021</w:t>
            </w:r>
          </w:p>
        </w:tc>
      </w:tr>
      <w:tr w:rsidR="006E60D6" w:rsidRPr="000A2914" w:rsidTr="008F0F7D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LARA PEREIRA GUTERRO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8F0F7D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LEANDRO ZABOT SIQUEIRA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21797" w:rsidRPr="000A2914" w:rsidTr="00BB07C7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17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GIORGIA VICENZI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797" w:rsidRPr="000A2914" w:rsidRDefault="00A21797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797" w:rsidRPr="000A2914" w:rsidRDefault="00A21797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A21797" w:rsidRPr="000A2914" w:rsidTr="00BB07C7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GUSTAVO STÉDILE DOS SANTOS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97" w:rsidRPr="000A2914" w:rsidRDefault="00A21797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97" w:rsidRPr="000A2914" w:rsidRDefault="00A21797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21797" w:rsidRPr="000A2914" w:rsidTr="00BB07C7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17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JOÃO VITOR BALDO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97" w:rsidRPr="000A2914" w:rsidRDefault="00A21797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797" w:rsidRPr="000A2914" w:rsidRDefault="00A21797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21797" w:rsidRPr="000A2914" w:rsidTr="00BB07C7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SILVA SIMMI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21797" w:rsidRPr="000A2914" w:rsidTr="00BB07C7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NATÁLIA BURLIN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797" w:rsidRPr="000A2914" w:rsidRDefault="00A21797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8F0F7D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JANCALINE ROJAHN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2777 de 17/12/2004, e última renovação de reconhecimento pela Portaria nº 286 de 21/12/2012 – Processo de Renovação de Reconhecimento em análise: 201600175</w:t>
            </w:r>
          </w:p>
        </w:tc>
      </w:tr>
      <w:tr w:rsidR="006E60D6" w:rsidRPr="000A2914" w:rsidTr="008F0F7D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LETYCIA CAROLINE TEDESCO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66D81" w:rsidRPr="000A2914" w:rsidTr="000F3D4B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66D8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GLAUZIANI GONÇALVES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81" w:rsidRPr="000A2914" w:rsidRDefault="00C66D81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81" w:rsidRDefault="00C66D81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C66D81" w:rsidRPr="000A2914" w:rsidTr="000F3D4B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ISMAEL JULIANO SCHÖNELL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81" w:rsidRPr="000A2914" w:rsidRDefault="00C66D81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81" w:rsidRPr="000A2914" w:rsidRDefault="00C66D81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66D81" w:rsidRPr="000A2914" w:rsidTr="000F3D4B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416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LEONARDO NATH DARTORA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81" w:rsidRPr="000A2914" w:rsidRDefault="00C66D81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81" w:rsidRPr="000A2914" w:rsidRDefault="00C66D81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66D81" w:rsidRPr="000A2914" w:rsidTr="000F3D4B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MORGANA TEREZINHA GAYESKI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66D81" w:rsidRPr="000A2914" w:rsidTr="000F3D4B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PAOLA MORGANA VARAS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D81" w:rsidRPr="000A2914" w:rsidRDefault="00C66D81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60D6" w:rsidRPr="000A2914" w:rsidTr="00653438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FRANCIELI DE CAMPOS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29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  <w:tr w:rsidR="006E60D6" w:rsidRPr="000A2914" w:rsidTr="00653438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343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SAMARA VIECELI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D6" w:rsidRPr="000A2914" w:rsidRDefault="006E60D6" w:rsidP="006E60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D6" w:rsidRPr="000A2914" w:rsidRDefault="006E60D6" w:rsidP="006E60D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086DC8" w:rsidRDefault="00086DC8">
      <w:pPr>
        <w:jc w:val="both"/>
        <w:rPr>
          <w:rFonts w:ascii="Arial" w:hAnsi="Arial" w:cs="Arial"/>
          <w:sz w:val="22"/>
          <w:szCs w:val="22"/>
        </w:rPr>
      </w:pPr>
    </w:p>
    <w:p w:rsidR="00EC292E" w:rsidRPr="00107EEC" w:rsidRDefault="00107EEC">
      <w:pPr>
        <w:jc w:val="both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:rsidR="00EC292E" w:rsidRDefault="00EC292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11602" w:rsidRPr="00107EEC" w:rsidRDefault="00C1160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C292E" w:rsidRDefault="00107EEC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lastRenderedPageBreak/>
        <w:t xml:space="preserve">Florianópolis, </w:t>
      </w:r>
      <w:r w:rsidR="000A2914">
        <w:rPr>
          <w:rFonts w:ascii="Arial" w:hAnsi="Arial" w:cs="Arial"/>
          <w:sz w:val="22"/>
          <w:szCs w:val="22"/>
        </w:rPr>
        <w:t>22</w:t>
      </w:r>
      <w:r w:rsidRPr="00107EEC">
        <w:rPr>
          <w:rFonts w:ascii="Arial" w:hAnsi="Arial" w:cs="Arial"/>
          <w:sz w:val="22"/>
          <w:szCs w:val="22"/>
        </w:rPr>
        <w:t xml:space="preserve"> de </w:t>
      </w:r>
      <w:r w:rsidR="000A2914">
        <w:rPr>
          <w:rFonts w:ascii="Arial" w:hAnsi="Arial" w:cs="Arial"/>
          <w:sz w:val="22"/>
          <w:szCs w:val="22"/>
        </w:rPr>
        <w:t>maio</w:t>
      </w:r>
      <w:r w:rsidRPr="00107EEC">
        <w:rPr>
          <w:rFonts w:ascii="Arial" w:hAnsi="Arial" w:cs="Arial"/>
          <w:sz w:val="22"/>
          <w:szCs w:val="22"/>
        </w:rPr>
        <w:t xml:space="preserve"> de 2024</w:t>
      </w:r>
    </w:p>
    <w:p w:rsidR="00DF0E89" w:rsidRPr="00107EEC" w:rsidRDefault="00DF0E89">
      <w:pPr>
        <w:jc w:val="center"/>
        <w:rPr>
          <w:rFonts w:ascii="Arial" w:hAnsi="Arial" w:cs="Arial"/>
          <w:sz w:val="22"/>
          <w:szCs w:val="22"/>
        </w:rPr>
      </w:pPr>
    </w:p>
    <w:p w:rsidR="00EC292E" w:rsidRPr="00107EEC" w:rsidRDefault="00EC292E">
      <w:pPr>
        <w:jc w:val="center"/>
        <w:rPr>
          <w:rFonts w:ascii="Arial" w:hAnsi="Arial" w:cs="Arial"/>
          <w:sz w:val="22"/>
          <w:szCs w:val="22"/>
        </w:rPr>
      </w:pPr>
    </w:p>
    <w:p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>COMISSÃO DE ENSINO E FORMAÇÃO</w:t>
      </w:r>
    </w:p>
    <w:p w:rsidR="00EC292E" w:rsidRPr="00107EEC" w:rsidRDefault="00107EEC">
      <w:pPr>
        <w:jc w:val="center"/>
        <w:rPr>
          <w:rFonts w:ascii="Arial" w:hAnsi="Arial" w:cs="Arial"/>
          <w:b/>
          <w:sz w:val="22"/>
          <w:szCs w:val="22"/>
        </w:rPr>
      </w:pPr>
      <w:r w:rsidRPr="00107EEC">
        <w:rPr>
          <w:rFonts w:ascii="Arial" w:hAnsi="Arial" w:cs="Arial"/>
          <w:b/>
          <w:sz w:val="22"/>
          <w:szCs w:val="22"/>
        </w:rPr>
        <w:t xml:space="preserve"> DO CAU/SC</w:t>
      </w:r>
    </w:p>
    <w:p w:rsidR="00EC292E" w:rsidRDefault="00EC292E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Default="00C11602">
      <w:pPr>
        <w:jc w:val="center"/>
        <w:rPr>
          <w:rFonts w:ascii="Arial" w:hAnsi="Arial" w:cs="Arial"/>
          <w:b/>
          <w:sz w:val="22"/>
          <w:szCs w:val="22"/>
        </w:rPr>
      </w:pPr>
    </w:p>
    <w:p w:rsidR="00C11602" w:rsidRPr="00107EEC" w:rsidRDefault="00C11602" w:rsidP="00C11602">
      <w:pPr>
        <w:rPr>
          <w:rFonts w:ascii="Arial" w:hAnsi="Arial" w:cs="Arial"/>
          <w:b/>
          <w:sz w:val="22"/>
          <w:szCs w:val="22"/>
        </w:rPr>
      </w:pPr>
    </w:p>
    <w:p w:rsidR="00EC292E" w:rsidRPr="00107EEC" w:rsidRDefault="00107EEC">
      <w:pPr>
        <w:jc w:val="both"/>
        <w:rPr>
          <w:rFonts w:ascii="Arial" w:hAnsi="Arial" w:cs="Arial"/>
          <w:bCs/>
          <w:sz w:val="22"/>
          <w:szCs w:val="22"/>
        </w:rPr>
      </w:pPr>
      <w:r w:rsidRPr="00107EEC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:rsidR="00EC292E" w:rsidRDefault="00EC292E">
      <w:pPr>
        <w:jc w:val="both"/>
        <w:rPr>
          <w:rFonts w:ascii="Arial" w:hAnsi="Arial" w:cs="Arial"/>
          <w:bCs/>
          <w:sz w:val="22"/>
          <w:szCs w:val="22"/>
        </w:rPr>
      </w:pPr>
    </w:p>
    <w:p w:rsidR="00C11602" w:rsidRDefault="00C11602">
      <w:pPr>
        <w:jc w:val="both"/>
        <w:rPr>
          <w:rFonts w:ascii="Arial" w:hAnsi="Arial" w:cs="Arial"/>
          <w:bCs/>
          <w:sz w:val="22"/>
          <w:szCs w:val="22"/>
        </w:rPr>
      </w:pPr>
    </w:p>
    <w:p w:rsidR="00C11602" w:rsidRDefault="00C11602">
      <w:pPr>
        <w:jc w:val="both"/>
        <w:rPr>
          <w:rFonts w:ascii="Arial" w:hAnsi="Arial" w:cs="Arial"/>
          <w:bCs/>
          <w:sz w:val="22"/>
          <w:szCs w:val="22"/>
        </w:rPr>
      </w:pPr>
    </w:p>
    <w:p w:rsidR="00C11602" w:rsidRPr="00107EEC" w:rsidRDefault="00C11602">
      <w:pPr>
        <w:jc w:val="both"/>
        <w:rPr>
          <w:rFonts w:ascii="Arial" w:hAnsi="Arial" w:cs="Arial"/>
          <w:bCs/>
          <w:sz w:val="22"/>
          <w:szCs w:val="22"/>
        </w:rPr>
      </w:pPr>
    </w:p>
    <w:p w:rsidR="00EC292E" w:rsidRPr="00107EEC" w:rsidRDefault="00107EEC" w:rsidP="00C116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EEC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EC292E" w:rsidRPr="00107EEC" w:rsidRDefault="00107EEC" w:rsidP="00C11602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>Secretário dos Órgãos Colegiados</w:t>
      </w:r>
    </w:p>
    <w:p w:rsidR="00EC292E" w:rsidRPr="00107EEC" w:rsidRDefault="00107EEC" w:rsidP="00C11602">
      <w:pPr>
        <w:jc w:val="center"/>
        <w:rPr>
          <w:rFonts w:ascii="Arial" w:hAnsi="Arial" w:cs="Arial"/>
          <w:sz w:val="22"/>
          <w:szCs w:val="22"/>
        </w:rPr>
      </w:pPr>
      <w:r w:rsidRPr="00107EEC">
        <w:rPr>
          <w:rFonts w:ascii="Arial" w:hAnsi="Arial" w:cs="Arial"/>
          <w:sz w:val="22"/>
          <w:szCs w:val="22"/>
        </w:rPr>
        <w:t xml:space="preserve"> do CAU/SC</w:t>
      </w:r>
      <w:r w:rsidRPr="00107EEC">
        <w:rPr>
          <w:rFonts w:ascii="Arial" w:hAnsi="Arial" w:cs="Arial"/>
        </w:rPr>
        <w:br w:type="page"/>
      </w:r>
    </w:p>
    <w:p w:rsidR="00EC292E" w:rsidRPr="00107EEC" w:rsidRDefault="000A291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107EEC" w:rsidRPr="00107EEC">
        <w:rPr>
          <w:rFonts w:ascii="Arial" w:hAnsi="Arial" w:cs="Arial"/>
          <w:b/>
          <w:sz w:val="22"/>
          <w:szCs w:val="22"/>
        </w:rPr>
        <w:t>ª</w:t>
      </w:r>
      <w:r w:rsidR="00107EEC" w:rsidRPr="00107EE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="00107EEC" w:rsidRPr="00107EEC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:rsidR="00EC292E" w:rsidRPr="00107EEC" w:rsidRDefault="00EC292E">
      <w:pPr>
        <w:jc w:val="center"/>
        <w:rPr>
          <w:rFonts w:ascii="Arial" w:hAnsi="Arial" w:cs="Arial"/>
          <w:sz w:val="22"/>
          <w:szCs w:val="22"/>
          <w:lang w:eastAsia="pt-BR"/>
        </w:rPr>
      </w:pPr>
    </w:p>
    <w:p w:rsidR="00EC292E" w:rsidRPr="00107EEC" w:rsidRDefault="00107E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7EE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7"/>
        <w:gridCol w:w="3117"/>
        <w:gridCol w:w="709"/>
        <w:gridCol w:w="709"/>
        <w:gridCol w:w="709"/>
        <w:gridCol w:w="992"/>
      </w:tblGrid>
      <w:tr w:rsidR="00EC292E" w:rsidRPr="00107EEC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C292E" w:rsidRPr="00107EEC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8D18C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8D18C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8D18C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Carminatti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8D18C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C292E" w:rsidRPr="00107EEC" w:rsidRDefault="00107EEC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07E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9B4F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2E" w:rsidRPr="00107EEC" w:rsidRDefault="00032E8D">
            <w:pPr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 Nunes Caritá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8D18C7">
            <w:pPr>
              <w:widowControl w:val="0"/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292E" w:rsidRPr="00107EEC" w:rsidRDefault="00EC292E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530"/>
        <w:gridCol w:w="4963"/>
      </w:tblGrid>
      <w:tr w:rsidR="00EC292E" w:rsidRPr="00107EEC">
        <w:trPr>
          <w:trHeight w:val="257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92E" w:rsidRPr="00107EEC">
        <w:trPr>
          <w:trHeight w:val="421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 w:rsidP="000A2914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0A2914">
              <w:rPr>
                <w:rFonts w:ascii="Arial" w:hAnsi="Arial" w:cs="Arial"/>
                <w:sz w:val="22"/>
                <w:szCs w:val="22"/>
              </w:rPr>
              <w:t>5</w:t>
            </w:r>
            <w:r w:rsidRPr="00107EEC">
              <w:rPr>
                <w:rFonts w:ascii="Arial" w:hAnsi="Arial" w:cs="Arial"/>
                <w:sz w:val="22"/>
                <w:szCs w:val="22"/>
              </w:rPr>
              <w:t>ª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EEC">
              <w:rPr>
                <w:rFonts w:ascii="Arial" w:hAnsi="Arial" w:cs="Arial"/>
                <w:sz w:val="22"/>
                <w:szCs w:val="22"/>
              </w:rPr>
              <w:t>Reunião Ordinária de 2024.</w:t>
            </w:r>
          </w:p>
        </w:tc>
      </w:tr>
      <w:tr w:rsidR="00EC292E" w:rsidRPr="00107EEC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A2914">
              <w:rPr>
                <w:rFonts w:ascii="Arial" w:hAnsi="Arial" w:cs="Arial"/>
                <w:sz w:val="22"/>
                <w:szCs w:val="22"/>
              </w:rPr>
              <w:t>22</w:t>
            </w:r>
            <w:r w:rsidR="00DF0E89">
              <w:rPr>
                <w:rFonts w:ascii="Arial" w:hAnsi="Arial" w:cs="Arial"/>
                <w:sz w:val="22"/>
                <w:szCs w:val="22"/>
              </w:rPr>
              <w:t>/</w:t>
            </w:r>
            <w:r w:rsidR="000A2914">
              <w:rPr>
                <w:rFonts w:ascii="Arial" w:hAnsi="Arial" w:cs="Arial"/>
                <w:sz w:val="22"/>
                <w:szCs w:val="22"/>
              </w:rPr>
              <w:t>05</w:t>
            </w:r>
            <w:r w:rsidR="00DF0E89">
              <w:rPr>
                <w:rFonts w:ascii="Arial" w:hAnsi="Arial" w:cs="Arial"/>
                <w:sz w:val="22"/>
                <w:szCs w:val="22"/>
              </w:rPr>
              <w:t>/2024</w:t>
            </w:r>
            <w:r w:rsidRPr="00107E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A21797">
              <w:rPr>
                <w:rFonts w:ascii="Arial" w:hAnsi="Arial" w:cs="Arial"/>
                <w:sz w:val="22"/>
                <w:szCs w:val="22"/>
              </w:rPr>
              <w:t>44</w:t>
            </w:r>
            <w:r w:rsidR="006534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E54" w:rsidRPr="001441E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224A6">
              <w:rPr>
                <w:rFonts w:ascii="Arial" w:hAnsi="Arial" w:cs="Arial"/>
                <w:bCs/>
                <w:sz w:val="22"/>
                <w:szCs w:val="22"/>
              </w:rPr>
              <w:t>quarenta e quatro</w:t>
            </w:r>
            <w:r w:rsidR="001441EA" w:rsidRPr="001441E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1441EA">
              <w:rPr>
                <w:rFonts w:ascii="Arial" w:hAnsi="Arial" w:cs="Arial"/>
                <w:sz w:val="22"/>
                <w:szCs w:val="22"/>
              </w:rPr>
              <w:t xml:space="preserve">Registros </w:t>
            </w:r>
            <w:r w:rsidRPr="00107EEC">
              <w:rPr>
                <w:rFonts w:ascii="Arial" w:hAnsi="Arial" w:cs="Arial"/>
                <w:sz w:val="22"/>
                <w:szCs w:val="22"/>
              </w:rPr>
              <w:t>Profissionais em caráter DEFINITIVO.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rPr>
          <w:trHeight w:val="27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C11602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C11602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C11602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C11602">
              <w:rPr>
                <w:rFonts w:ascii="Arial" w:hAnsi="Arial" w:cs="Arial"/>
                <w:sz w:val="22"/>
                <w:szCs w:val="22"/>
              </w:rPr>
              <w:t>00</w:t>
            </w:r>
            <w:r w:rsidRPr="00107E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7EEC">
              <w:rPr>
                <w:rFonts w:ascii="Arial" w:hAnsi="Arial" w:cs="Arial"/>
                <w:sz w:val="22"/>
                <w:szCs w:val="22"/>
              </w:rPr>
              <w:t>(</w:t>
            </w:r>
            <w:r w:rsidR="00C11602">
              <w:rPr>
                <w:rFonts w:ascii="Arial" w:hAnsi="Arial" w:cs="Arial"/>
                <w:sz w:val="22"/>
                <w:szCs w:val="22"/>
              </w:rPr>
              <w:t>05</w:t>
            </w:r>
            <w:r w:rsidRPr="00107EE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rPr>
          <w:trHeight w:val="257"/>
        </w:trPr>
        <w:tc>
          <w:tcPr>
            <w:tcW w:w="9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07EE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2E" w:rsidRPr="00107EEC">
        <w:trPr>
          <w:trHeight w:val="257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07EE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EC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:rsidR="00EC292E" w:rsidRPr="00107EEC" w:rsidRDefault="00EC292E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92E" w:rsidRPr="00107EEC" w:rsidRDefault="00107EEC">
            <w:pPr>
              <w:widowControl w:val="0"/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7EE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07EE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:rsidR="00EC292E" w:rsidRPr="00107EEC" w:rsidRDefault="00EC292E">
      <w:pPr>
        <w:pStyle w:val="PargrafodaLista"/>
        <w:suppressLineNumbers/>
        <w:tabs>
          <w:tab w:val="left" w:pos="0"/>
        </w:tabs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EC292E" w:rsidRPr="00107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701" w:header="1327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DB" w:rsidRDefault="00107EEC">
      <w:r>
        <w:separator/>
      </w:r>
    </w:p>
  </w:endnote>
  <w:endnote w:type="continuationSeparator" w:id="0">
    <w:p w:rsidR="007411DB" w:rsidRDefault="001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70711 - 903 Brasília/DF | Tel.: (61) 3326 - 2272 / 2297  -  3328 - 5632 / 5946</w:t>
    </w:r>
  </w:p>
  <w:p w:rsidR="00EC292E" w:rsidRDefault="00107E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34849"/>
      <w:docPartObj>
        <w:docPartGallery w:val="Page Numbers (Bottom of Page)"/>
        <w:docPartUnique/>
      </w:docPartObj>
    </w:sdtPr>
    <w:sdtEndPr/>
    <w:sdtContent>
      <w:p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203FD"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203FD"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537098"/>
      <w:docPartObj>
        <w:docPartGallery w:val="Page Numbers (Bottom of Page)"/>
        <w:docPartUnique/>
      </w:docPartObj>
    </w:sdtPr>
    <w:sdtEndPr/>
    <w:sdtContent>
      <w:p w:rsidR="00EC292E" w:rsidRDefault="00107EEC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-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203FD"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EC292E" w:rsidRDefault="00107EEC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DB" w:rsidRDefault="00107EEC">
      <w:r>
        <w:separator/>
      </w:r>
    </w:p>
  </w:footnote>
  <w:footnote w:type="continuationSeparator" w:id="0">
    <w:p w:rsidR="007411DB" w:rsidRDefault="0010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E" w:rsidRDefault="00107EEC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E" w:rsidRDefault="00107EEC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-1112520</wp:posOffset>
          </wp:positionH>
          <wp:positionV relativeFrom="paragraph">
            <wp:posOffset>-842645</wp:posOffset>
          </wp:positionV>
          <wp:extent cx="7592695" cy="10653395"/>
          <wp:effectExtent l="0" t="0" r="0" b="0"/>
          <wp:wrapNone/>
          <wp:docPr id="4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E"/>
    <w:rsid w:val="000307F6"/>
    <w:rsid w:val="00032E8D"/>
    <w:rsid w:val="000416C8"/>
    <w:rsid w:val="00066615"/>
    <w:rsid w:val="0007126C"/>
    <w:rsid w:val="00086DC8"/>
    <w:rsid w:val="000A2914"/>
    <w:rsid w:val="000B7874"/>
    <w:rsid w:val="000F4977"/>
    <w:rsid w:val="00107EEC"/>
    <w:rsid w:val="0012508D"/>
    <w:rsid w:val="001358B8"/>
    <w:rsid w:val="001441EA"/>
    <w:rsid w:val="0014732E"/>
    <w:rsid w:val="00157391"/>
    <w:rsid w:val="001605DE"/>
    <w:rsid w:val="00163217"/>
    <w:rsid w:val="001A5A52"/>
    <w:rsid w:val="002061B7"/>
    <w:rsid w:val="002203FD"/>
    <w:rsid w:val="00225E54"/>
    <w:rsid w:val="00236A01"/>
    <w:rsid w:val="00264738"/>
    <w:rsid w:val="002D4634"/>
    <w:rsid w:val="003524ED"/>
    <w:rsid w:val="00363DBE"/>
    <w:rsid w:val="003A44AE"/>
    <w:rsid w:val="003C5ECC"/>
    <w:rsid w:val="00415C58"/>
    <w:rsid w:val="00516A02"/>
    <w:rsid w:val="005207D7"/>
    <w:rsid w:val="0054300B"/>
    <w:rsid w:val="00581B6E"/>
    <w:rsid w:val="005969A6"/>
    <w:rsid w:val="005A6CCD"/>
    <w:rsid w:val="005C2392"/>
    <w:rsid w:val="005D75CF"/>
    <w:rsid w:val="00621A94"/>
    <w:rsid w:val="00653438"/>
    <w:rsid w:val="00687B72"/>
    <w:rsid w:val="006E60D6"/>
    <w:rsid w:val="007269A5"/>
    <w:rsid w:val="007411DB"/>
    <w:rsid w:val="007866C6"/>
    <w:rsid w:val="007979F5"/>
    <w:rsid w:val="007B456B"/>
    <w:rsid w:val="00851A0A"/>
    <w:rsid w:val="008678F1"/>
    <w:rsid w:val="00877DC4"/>
    <w:rsid w:val="008A2F87"/>
    <w:rsid w:val="008C1774"/>
    <w:rsid w:val="008D18C7"/>
    <w:rsid w:val="008F0F7D"/>
    <w:rsid w:val="008F60F0"/>
    <w:rsid w:val="009B4F89"/>
    <w:rsid w:val="009D3212"/>
    <w:rsid w:val="00A17BD4"/>
    <w:rsid w:val="00A21797"/>
    <w:rsid w:val="00A25667"/>
    <w:rsid w:val="00A62A9E"/>
    <w:rsid w:val="00A738E2"/>
    <w:rsid w:val="00A82CCC"/>
    <w:rsid w:val="00B20F2C"/>
    <w:rsid w:val="00B47094"/>
    <w:rsid w:val="00B91C73"/>
    <w:rsid w:val="00BA1953"/>
    <w:rsid w:val="00BD58B5"/>
    <w:rsid w:val="00C11602"/>
    <w:rsid w:val="00C66D81"/>
    <w:rsid w:val="00C93011"/>
    <w:rsid w:val="00CA23BC"/>
    <w:rsid w:val="00CE7031"/>
    <w:rsid w:val="00D2219C"/>
    <w:rsid w:val="00D224A6"/>
    <w:rsid w:val="00D4599A"/>
    <w:rsid w:val="00D57025"/>
    <w:rsid w:val="00D97F0F"/>
    <w:rsid w:val="00DC05AB"/>
    <w:rsid w:val="00DF0E89"/>
    <w:rsid w:val="00E572CE"/>
    <w:rsid w:val="00E63870"/>
    <w:rsid w:val="00EA42E5"/>
    <w:rsid w:val="00EC292E"/>
    <w:rsid w:val="00ED4262"/>
    <w:rsid w:val="00EF0372"/>
    <w:rsid w:val="00F17860"/>
    <w:rsid w:val="00F24A11"/>
    <w:rsid w:val="00F32DEB"/>
    <w:rsid w:val="00F36D56"/>
    <w:rsid w:val="00F66521"/>
    <w:rsid w:val="00F94D7F"/>
    <w:rsid w:val="00FA584C"/>
    <w:rsid w:val="00FA5998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1B61"/>
  <w15:docId w15:val="{E307A0C7-7DE3-4C83-966E-E5230CA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Autospacing="1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DA6269"/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qFormat/>
    <w:rsid w:val="0044221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link w:val="Textodenotaderodap"/>
    <w:uiPriority w:val="99"/>
    <w:qFormat/>
    <w:rsid w:val="00FC4162"/>
    <w:rPr>
      <w:sz w:val="20"/>
      <w:szCs w:val="20"/>
    </w:rPr>
  </w:style>
  <w:style w:type="character" w:customStyle="1" w:styleId="textocinza">
    <w:name w:val="textocinza"/>
    <w:qFormat/>
    <w:rsid w:val="008269CE"/>
  </w:style>
  <w:style w:type="character" w:styleId="Nmerodepgina">
    <w:name w:val="page number"/>
    <w:uiPriority w:val="99"/>
    <w:unhideWhenUsed/>
    <w:qFormat/>
    <w:rsid w:val="000264CA"/>
  </w:style>
  <w:style w:type="character" w:styleId="Nmerodelinha">
    <w:name w:val="line number"/>
    <w:uiPriority w:val="99"/>
    <w:semiHidden/>
    <w:unhideWhenUsed/>
    <w:qFormat/>
    <w:rsid w:val="000264CA"/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qFormat/>
    <w:rsid w:val="00AA20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13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13B9"/>
    <w:rPr>
      <w:rFonts w:ascii="Cambria" w:eastAsia="Cambria" w:hAnsi="Cambria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Fontepargpadro"/>
    <w:qFormat/>
    <w:rsid w:val="006928F4"/>
  </w:style>
  <w:style w:type="character" w:customStyle="1" w:styleId="eop">
    <w:name w:val="eop"/>
    <w:basedOn w:val="Fontepargpadro"/>
    <w:qFormat/>
    <w:rsid w:val="006928F4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4A4A7A"/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1DE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13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613B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E34F6"/>
    <w:pPr>
      <w:spacing w:beforeAutospacing="1" w:afterAutospacing="1"/>
    </w:pPr>
    <w:rPr>
      <w:rFonts w:ascii="Times New Roman" w:eastAsiaTheme="minorHAnsi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4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0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F49F-E8F0-484D-A8EF-D62C9A19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1314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Eduardo Paulon Fontes</cp:lastModifiedBy>
  <cp:revision>71</cp:revision>
  <cp:lastPrinted>2024-05-27T19:18:00Z</cp:lastPrinted>
  <dcterms:created xsi:type="dcterms:W3CDTF">2024-04-15T13:29:00Z</dcterms:created>
  <dcterms:modified xsi:type="dcterms:W3CDTF">2024-05-27T19:18:00Z</dcterms:modified>
  <dc:language>pt-BR</dc:language>
</cp:coreProperties>
</file>