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7175"/>
        <w:gridCol w:w="162"/>
      </w:tblGrid>
      <w:tr w:rsidR="0020380A" w:rsidTr="008072E3">
        <w:trPr>
          <w:trHeight w:val="268"/>
        </w:trPr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B33F4A">
              <w:rPr>
                <w:rFonts w:ascii="Arial" w:eastAsia="Times New Roman" w:hAnsi="Arial" w:cs="Arial"/>
                <w:b/>
                <w:color w:val="000000"/>
                <w:sz w:val="22"/>
                <w:szCs w:val="18"/>
                <w:lang w:eastAsia="pt-BR"/>
              </w:rPr>
              <w:t>PROCESSO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80A" w:rsidRDefault="00AA442C" w:rsidP="008072E3">
            <w:pPr>
              <w:widowControl w:val="0"/>
              <w:ind w:right="94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2109335/2024, 2110717/2024, 2117316/2024,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2126615/2024, 2126686/2024</w:t>
            </w:r>
          </w:p>
        </w:tc>
      </w:tr>
      <w:tr w:rsidR="0020380A" w:rsidTr="008072E3">
        <w:trPr>
          <w:trHeight w:val="326"/>
        </w:trPr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</w:t>
            </w:r>
          </w:p>
        </w:tc>
        <w:tc>
          <w:tcPr>
            <w:tcW w:w="162" w:type="dxa"/>
          </w:tcPr>
          <w:p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  <w:tr w:rsidR="0020380A" w:rsidTr="008072E3">
        <w:trPr>
          <w:trHeight w:val="326"/>
        </w:trPr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Aprovação de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05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Registros Profissionais em caráter PROVISÓRIO</w:t>
            </w:r>
          </w:p>
        </w:tc>
        <w:tc>
          <w:tcPr>
            <w:tcW w:w="162" w:type="dxa"/>
          </w:tcPr>
          <w:p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  <w:tr w:rsidR="0020380A" w:rsidTr="008072E3">
        <w:trPr>
          <w:trHeight w:val="130"/>
        </w:trPr>
        <w:tc>
          <w:tcPr>
            <w:tcW w:w="1898" w:type="dxa"/>
            <w:shd w:val="clear" w:color="auto" w:fill="auto"/>
            <w:vAlign w:val="bottom"/>
          </w:tcPr>
          <w:p w:rsidR="0020380A" w:rsidRDefault="0020380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74" w:type="dxa"/>
            <w:shd w:val="clear" w:color="auto" w:fill="auto"/>
            <w:vAlign w:val="bottom"/>
          </w:tcPr>
          <w:p w:rsidR="0020380A" w:rsidRDefault="0020380A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" w:type="dxa"/>
          </w:tcPr>
          <w:p w:rsidR="0020380A" w:rsidRDefault="0020380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0A" w:rsidTr="008072E3">
        <w:trPr>
          <w:trHeight w:val="326"/>
        </w:trPr>
        <w:tc>
          <w:tcPr>
            <w:tcW w:w="90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vAlign w:val="center"/>
          </w:tcPr>
          <w:p w:rsidR="0020380A" w:rsidRDefault="00AA442C" w:rsidP="00B33F4A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B33F4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043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/2024 - CEF-CAU/SC</w:t>
            </w:r>
          </w:p>
        </w:tc>
        <w:tc>
          <w:tcPr>
            <w:tcW w:w="162" w:type="dxa"/>
          </w:tcPr>
          <w:p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20380A" w:rsidRDefault="00AA442C" w:rsidP="00AA442C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:rsidR="0020380A" w:rsidRDefault="00AA442C" w:rsidP="00AA442C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Resolução n°18 do CAU/BR, que dispõe sobre os registros definitivos e temporários de profissionais no Conselho de Arquitetura e Urbanismo e dá outras providências;</w:t>
      </w:r>
    </w:p>
    <w:p w:rsidR="0020380A" w:rsidRDefault="00AA442C" w:rsidP="00AA442C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os pedidos de registro profissional aqui listados tiveram seus documentos verificados pela Gerência Técnica e encontram-se devidamente instruídos conforme normativo acima mencionado;</w:t>
      </w:r>
    </w:p>
    <w:p w:rsidR="0020380A" w:rsidRDefault="00AA442C" w:rsidP="00AA442C">
      <w:pPr>
        <w:spacing w:before="24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 Resolução n°18 do CAU/BR, em seu artigo 7º, estabelece que: </w:t>
      </w:r>
      <w:r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:rsidR="0020380A" w:rsidRDefault="00AA442C" w:rsidP="00AA442C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  <w:shd w:val="clear" w:color="auto" w:fill="FFFFFF"/>
        </w:rPr>
        <w:t>o inciso VII, alínea “a”, do artigo 93 do Regimento Interno do CAU/SC: compete à Comissão de Ensino e Formação</w:t>
      </w:r>
      <w:r>
        <w:rPr>
          <w:rFonts w:ascii="Arial" w:hAnsi="Arial" w:cs="Arial"/>
          <w:sz w:val="22"/>
          <w:szCs w:val="22"/>
        </w:rPr>
        <w:t>: “</w:t>
      </w:r>
      <w:r>
        <w:rPr>
          <w:rFonts w:ascii="Arial" w:hAnsi="Arial" w:cs="Arial"/>
          <w:i/>
          <w:iCs/>
          <w:sz w:val="22"/>
          <w:szCs w:val="22"/>
        </w:rPr>
        <w:t>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>
        <w:rPr>
          <w:rFonts w:ascii="Arial" w:hAnsi="Arial" w:cs="Arial"/>
          <w:sz w:val="22"/>
          <w:szCs w:val="22"/>
        </w:rPr>
        <w:t>”;</w:t>
      </w:r>
    </w:p>
    <w:p w:rsidR="0020380A" w:rsidRDefault="00AA442C" w:rsidP="00AA442C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:rsidR="0020380A" w:rsidRDefault="00AA442C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DELIBERA: </w:t>
      </w:r>
    </w:p>
    <w:p w:rsidR="0020380A" w:rsidRDefault="00AA442C" w:rsidP="00AA442C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1. Aprovar o registro em caráter PROVISÓRIO </w:t>
      </w:r>
      <w:r>
        <w:rPr>
          <w:rFonts w:ascii="Arial" w:hAnsi="Arial" w:cs="Arial"/>
          <w:sz w:val="18"/>
          <w:szCs w:val="18"/>
        </w:rPr>
        <w:t>de:</w:t>
      </w:r>
    </w:p>
    <w:tbl>
      <w:tblPr>
        <w:tblW w:w="91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709"/>
        <w:gridCol w:w="2478"/>
      </w:tblGrid>
      <w:tr w:rsidR="0020380A" w:rsidTr="00CF77A9">
        <w:trPr>
          <w:trHeight w:val="30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:rsidR="0020380A" w:rsidRDefault="00AA442C">
            <w:pPr>
              <w:widowControl w:val="0"/>
              <w:suppressAutoHyphens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:rsidR="0020380A" w:rsidRDefault="00AA44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:rsidR="0020380A" w:rsidRDefault="00AA44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:rsidR="0020380A" w:rsidRDefault="00AA44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20380A" w:rsidTr="00CF77A9">
        <w:trPr>
          <w:trHeight w:val="7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MARIA DO CARMO DE SOUZA AQUINO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 w:rsidP="00AA442C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FACULDADE UNISUL DE FLORIANÓPOLIS - PRESENCIAL - FLORIANÓPOLIS/SC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Reconhecimento de curso pela Portaria nº 112 de 12/05/2023</w:t>
            </w:r>
          </w:p>
        </w:tc>
      </w:tr>
      <w:tr w:rsidR="0020380A" w:rsidTr="00CF77A9">
        <w:trPr>
          <w:trHeight w:val="73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DIEGO POLIS DA ROCHA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FAMESUL - PRESENCIAL - RIO DO SUL/SC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Reconhecimento de curso pela Portaria nº 634 de 02/05/2022</w:t>
            </w:r>
          </w:p>
        </w:tc>
      </w:tr>
      <w:tr w:rsidR="0020380A" w:rsidTr="00CF77A9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GILBERTO LEITE DO NASCIMENTO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UFSC - PRESENCIAL - FLORIANÓPOLIS/SC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Reconhecimento de curso pela Portaria nº 10 de 10/01/1983, e última renovação de reconhecimento pela Portaria nº 111 de 04/02/2021</w:t>
            </w:r>
          </w:p>
        </w:tc>
      </w:tr>
      <w:tr w:rsidR="0020380A" w:rsidTr="00CF77A9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JULIA BORBA DE OLIVEIRA RODRIGUES</w:t>
            </w: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20380A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2038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20380A">
            <w:pPr>
              <w:widowControl w:val="0"/>
              <w:suppressAutoHyphens w:val="0"/>
              <w:spacing w:after="24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bookmarkStart w:id="0" w:name="_GoBack_Copia_1"/>
            <w:bookmarkEnd w:id="0"/>
          </w:p>
        </w:tc>
      </w:tr>
      <w:tr w:rsidR="0020380A" w:rsidTr="00CF77A9">
        <w:trPr>
          <w:trHeight w:val="6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CLAUDIA CISOTTO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 w:rsidP="00AA442C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UNOPAR - EAD - POLO JOINVILLE/SC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Reconhecimento de curso pela Portaria nº 160 de 23/04/2024</w:t>
            </w:r>
          </w:p>
        </w:tc>
      </w:tr>
    </w:tbl>
    <w:p w:rsidR="0020380A" w:rsidRDefault="0020380A">
      <w:pPr>
        <w:widowControl w:val="0"/>
        <w:rPr>
          <w:rFonts w:ascii="Arial" w:eastAsia="Times New Roman" w:hAnsi="Arial" w:cs="Arial"/>
          <w:b/>
          <w:color w:val="FF0000"/>
          <w:sz w:val="19"/>
          <w:szCs w:val="19"/>
          <w:lang w:eastAsia="pt-BR"/>
        </w:rPr>
      </w:pPr>
    </w:p>
    <w:p w:rsidR="0020380A" w:rsidRDefault="0020380A">
      <w:pPr>
        <w:widowControl w:val="0"/>
        <w:rPr>
          <w:rFonts w:ascii="Arial" w:eastAsia="Times New Roman" w:hAnsi="Arial" w:cs="Arial"/>
          <w:b/>
          <w:color w:val="FF0000"/>
          <w:sz w:val="19"/>
          <w:szCs w:val="19"/>
          <w:lang w:eastAsia="pt-BR"/>
        </w:rPr>
      </w:pPr>
    </w:p>
    <w:p w:rsidR="0020380A" w:rsidRDefault="00AA4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2 - Encaminhar esta deliberação à Presidência do CAU/SC para providências cabíveis.</w:t>
      </w:r>
    </w:p>
    <w:p w:rsidR="0020380A" w:rsidRDefault="0020380A">
      <w:pPr>
        <w:jc w:val="both"/>
        <w:rPr>
          <w:rFonts w:ascii="Arial" w:hAnsi="Arial" w:cs="Arial"/>
          <w:sz w:val="22"/>
          <w:szCs w:val="22"/>
        </w:rPr>
      </w:pPr>
    </w:p>
    <w:p w:rsidR="008072E3" w:rsidRDefault="008072E3">
      <w:pPr>
        <w:jc w:val="center"/>
        <w:rPr>
          <w:rFonts w:ascii="Arial" w:hAnsi="Arial" w:cs="Arial"/>
          <w:sz w:val="22"/>
          <w:szCs w:val="22"/>
        </w:rPr>
      </w:pPr>
    </w:p>
    <w:p w:rsidR="0020380A" w:rsidRDefault="00AA44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Florianópolis, 24 de julho de 2024</w:t>
      </w:r>
      <w:r w:rsidR="008072E3">
        <w:rPr>
          <w:rFonts w:ascii="Arial" w:hAnsi="Arial" w:cs="Arial"/>
          <w:sz w:val="22"/>
          <w:szCs w:val="22"/>
        </w:rPr>
        <w:t>.</w:t>
      </w:r>
    </w:p>
    <w:p w:rsidR="0020380A" w:rsidRDefault="0020380A">
      <w:pPr>
        <w:jc w:val="center"/>
        <w:rPr>
          <w:rFonts w:ascii="Arial" w:hAnsi="Arial" w:cs="Arial"/>
          <w:sz w:val="22"/>
          <w:szCs w:val="22"/>
        </w:rPr>
      </w:pPr>
    </w:p>
    <w:p w:rsidR="008072E3" w:rsidRDefault="008072E3">
      <w:pPr>
        <w:jc w:val="center"/>
        <w:rPr>
          <w:rFonts w:ascii="Arial" w:hAnsi="Arial" w:cs="Arial"/>
          <w:sz w:val="22"/>
          <w:szCs w:val="22"/>
        </w:rPr>
      </w:pPr>
    </w:p>
    <w:p w:rsidR="0020380A" w:rsidRDefault="00AA44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ENSINO E FORMAÇÃO</w:t>
      </w:r>
    </w:p>
    <w:p w:rsidR="0020380A" w:rsidRDefault="00AA44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DO CAU/SC</w:t>
      </w:r>
    </w:p>
    <w:p w:rsidR="0020380A" w:rsidRDefault="0020380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B33F4A" w:rsidRDefault="00B33F4A">
      <w:pPr>
        <w:jc w:val="center"/>
        <w:rPr>
          <w:rFonts w:ascii="Arial" w:hAnsi="Arial" w:cs="Arial"/>
          <w:b/>
          <w:sz w:val="22"/>
          <w:szCs w:val="22"/>
        </w:rPr>
      </w:pPr>
    </w:p>
    <w:p w:rsidR="0020380A" w:rsidRDefault="00AA442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:rsidR="008072E3" w:rsidRDefault="008072E3">
      <w:pPr>
        <w:jc w:val="both"/>
        <w:rPr>
          <w:rFonts w:ascii="Arial" w:hAnsi="Arial" w:cs="Arial"/>
          <w:bCs/>
          <w:sz w:val="22"/>
          <w:szCs w:val="22"/>
        </w:rPr>
      </w:pPr>
    </w:p>
    <w:p w:rsidR="008072E3" w:rsidRDefault="008072E3">
      <w:pPr>
        <w:jc w:val="both"/>
        <w:rPr>
          <w:rFonts w:ascii="Arial" w:hAnsi="Arial" w:cs="Arial"/>
          <w:bCs/>
          <w:sz w:val="22"/>
          <w:szCs w:val="22"/>
        </w:rPr>
      </w:pPr>
    </w:p>
    <w:p w:rsidR="008072E3" w:rsidRDefault="008072E3">
      <w:pPr>
        <w:jc w:val="both"/>
        <w:rPr>
          <w:rFonts w:ascii="Arial" w:hAnsi="Arial" w:cs="Arial"/>
          <w:bCs/>
          <w:sz w:val="22"/>
          <w:szCs w:val="22"/>
        </w:rPr>
      </w:pPr>
    </w:p>
    <w:p w:rsidR="008072E3" w:rsidRDefault="008072E3">
      <w:pPr>
        <w:jc w:val="both"/>
        <w:rPr>
          <w:rFonts w:ascii="Arial" w:hAnsi="Arial" w:cs="Arial"/>
          <w:bCs/>
          <w:sz w:val="22"/>
          <w:szCs w:val="22"/>
        </w:rPr>
      </w:pPr>
    </w:p>
    <w:p w:rsidR="008072E3" w:rsidRDefault="008072E3">
      <w:pPr>
        <w:jc w:val="both"/>
        <w:rPr>
          <w:rFonts w:ascii="Arial" w:hAnsi="Arial" w:cs="Arial"/>
          <w:bCs/>
          <w:sz w:val="22"/>
          <w:szCs w:val="22"/>
        </w:rPr>
      </w:pPr>
    </w:p>
    <w:p w:rsidR="008072E3" w:rsidRDefault="008072E3">
      <w:pPr>
        <w:jc w:val="both"/>
        <w:rPr>
          <w:rFonts w:ascii="Arial" w:hAnsi="Arial" w:cs="Arial"/>
          <w:bCs/>
          <w:sz w:val="22"/>
          <w:szCs w:val="22"/>
        </w:rPr>
      </w:pPr>
    </w:p>
    <w:p w:rsidR="008072E3" w:rsidRDefault="008072E3">
      <w:pPr>
        <w:jc w:val="both"/>
        <w:rPr>
          <w:rFonts w:ascii="Arial" w:hAnsi="Arial" w:cs="Arial"/>
          <w:bCs/>
          <w:sz w:val="22"/>
          <w:szCs w:val="22"/>
        </w:rPr>
      </w:pPr>
    </w:p>
    <w:p w:rsidR="008072E3" w:rsidRDefault="008072E3">
      <w:pPr>
        <w:jc w:val="both"/>
        <w:rPr>
          <w:rFonts w:ascii="Arial" w:hAnsi="Arial" w:cs="Arial"/>
          <w:bCs/>
          <w:sz w:val="22"/>
          <w:szCs w:val="22"/>
        </w:rPr>
      </w:pPr>
    </w:p>
    <w:p w:rsidR="008072E3" w:rsidRDefault="008072E3">
      <w:pPr>
        <w:jc w:val="both"/>
        <w:rPr>
          <w:rFonts w:ascii="Arial" w:hAnsi="Arial" w:cs="Arial"/>
          <w:bCs/>
          <w:sz w:val="22"/>
          <w:szCs w:val="22"/>
        </w:rPr>
      </w:pPr>
    </w:p>
    <w:p w:rsidR="008072E3" w:rsidRDefault="008072E3">
      <w:pPr>
        <w:jc w:val="both"/>
        <w:rPr>
          <w:rFonts w:ascii="Arial" w:hAnsi="Arial" w:cs="Arial"/>
          <w:bCs/>
          <w:sz w:val="22"/>
          <w:szCs w:val="22"/>
        </w:rPr>
      </w:pPr>
    </w:p>
    <w:p w:rsidR="00B33F4A" w:rsidRDefault="00B33F4A">
      <w:pPr>
        <w:jc w:val="both"/>
        <w:rPr>
          <w:rFonts w:ascii="Arial" w:hAnsi="Arial" w:cs="Arial"/>
          <w:bCs/>
          <w:sz w:val="22"/>
          <w:szCs w:val="22"/>
        </w:rPr>
      </w:pPr>
    </w:p>
    <w:p w:rsidR="00B33F4A" w:rsidRDefault="00B33F4A" w:rsidP="00B33F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Bruna Porto Martins</w:t>
      </w:r>
    </w:p>
    <w:p w:rsidR="00B33F4A" w:rsidRDefault="00B33F4A" w:rsidP="00B33F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 dos Órgãos Colegiados Interina</w:t>
      </w:r>
    </w:p>
    <w:p w:rsidR="00B33F4A" w:rsidRDefault="00B33F4A" w:rsidP="00B33F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CAU/SC</w:t>
      </w:r>
    </w:p>
    <w:p w:rsidR="008072E3" w:rsidRDefault="008072E3" w:rsidP="00B33F4A">
      <w:pPr>
        <w:jc w:val="center"/>
        <w:rPr>
          <w:rFonts w:ascii="Arial" w:hAnsi="Arial" w:cs="Arial"/>
          <w:sz w:val="22"/>
          <w:szCs w:val="22"/>
        </w:rPr>
      </w:pPr>
    </w:p>
    <w:p w:rsidR="006E6219" w:rsidRDefault="006E6219">
      <w:pPr>
        <w:jc w:val="center"/>
        <w:rPr>
          <w:rFonts w:ascii="Arial" w:hAnsi="Arial" w:cs="Arial"/>
          <w:b/>
          <w:sz w:val="22"/>
          <w:szCs w:val="22"/>
        </w:rPr>
      </w:pPr>
    </w:p>
    <w:p w:rsidR="0020380A" w:rsidRDefault="00AA442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>7ª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:rsidR="0020380A" w:rsidRDefault="0020380A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:rsidR="0020380A" w:rsidRDefault="00AA442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:rsidR="006E6219" w:rsidRDefault="006E6219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6E6219" w:rsidRDefault="006E6219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20380A" w:rsidRDefault="0020380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8"/>
        <w:gridCol w:w="3116"/>
        <w:gridCol w:w="709"/>
        <w:gridCol w:w="709"/>
        <w:gridCol w:w="709"/>
        <w:gridCol w:w="992"/>
      </w:tblGrid>
      <w:tr w:rsidR="0020380A"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20380A"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Ausên</w:t>
            </w:r>
          </w:p>
        </w:tc>
      </w:tr>
      <w:tr w:rsidR="0020380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9A053D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80A" w:rsidRPr="00B33F4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B33F4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9A053D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80A" w:rsidRPr="00B33F4A" w:rsidRDefault="009A053D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B33F4A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</w:t>
            </w:r>
            <w:r w:rsidR="00B33F4A" w:rsidRPr="00B33F4A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9A053D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80A" w:rsidRPr="00B33F4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  <w:r w:rsidRPr="00B33F4A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9A053D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6E62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</w:t>
            </w:r>
            <w:r w:rsidR="00B33F4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80A" w:rsidRPr="00B33F4A" w:rsidRDefault="009A053D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B33F4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</w:t>
            </w:r>
            <w:r w:rsidR="00B33F4A" w:rsidRPr="00B33F4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Nunes Caritá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9A053D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380A" w:rsidRDefault="0020380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20380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0380A" w:rsidRPr="00B33F4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3F4A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:rsidR="0020380A" w:rsidRPr="00B33F4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80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0380A" w:rsidRPr="00B33F4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3F4A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Pr="00B33F4A">
              <w:rPr>
                <w:rFonts w:ascii="Arial" w:hAnsi="Arial" w:cs="Arial"/>
                <w:sz w:val="22"/>
                <w:szCs w:val="22"/>
              </w:rPr>
              <w:t>7</w:t>
            </w:r>
            <w:r w:rsidRPr="00B33F4A">
              <w:rPr>
                <w:rFonts w:ascii="Arial" w:hAnsi="Arial" w:cs="Arial"/>
                <w:sz w:val="20"/>
                <w:szCs w:val="22"/>
              </w:rPr>
              <w:t>ª</w:t>
            </w:r>
            <w:r w:rsidRPr="00B33F4A">
              <w:rPr>
                <w:rFonts w:ascii="Arial" w:hAnsi="Arial" w:cs="Arial"/>
                <w:sz w:val="22"/>
                <w:szCs w:val="22"/>
              </w:rPr>
              <w:t xml:space="preserve"> Reunião Ordinária de 2024.</w:t>
            </w:r>
          </w:p>
        </w:tc>
      </w:tr>
      <w:tr w:rsidR="0020380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0380A" w:rsidRPr="00B33F4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F4A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B33F4A">
              <w:rPr>
                <w:rFonts w:ascii="Arial" w:hAnsi="Arial" w:cs="Arial"/>
                <w:sz w:val="22"/>
                <w:szCs w:val="22"/>
              </w:rPr>
              <w:t>24/07/2024</w:t>
            </w:r>
            <w:r w:rsidR="006E621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0380A" w:rsidRPr="00B33F4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380A" w:rsidRPr="00B33F4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F4A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B33F4A">
              <w:rPr>
                <w:rFonts w:ascii="Arial" w:hAnsi="Arial" w:cs="Arial"/>
                <w:sz w:val="22"/>
                <w:szCs w:val="22"/>
              </w:rPr>
              <w:t>Aprovação de 05 (cinco) Registros Profissionais em caráter PROVISÓRIO.</w:t>
            </w:r>
          </w:p>
          <w:p w:rsidR="0020380A" w:rsidRPr="00B33F4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B33F4A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B33F4A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B33F4A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B33F4A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B33F4A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:rsidR="0020380A" w:rsidRDefault="0020380A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0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701" w:header="1327" w:footer="5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87" w:rsidRDefault="00AA442C">
      <w:r>
        <w:separator/>
      </w:r>
    </w:p>
  </w:endnote>
  <w:endnote w:type="continuationSeparator" w:id="0">
    <w:p w:rsidR="009B2F87" w:rsidRDefault="00A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0A" w:rsidRDefault="00AA442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70711 - 903 Brasília/DF | Tel.: (61) 3326 - 2272 / 2297  -  3328 - 5632 / 5946</w:t>
    </w:r>
  </w:p>
  <w:p w:rsidR="0020380A" w:rsidRDefault="00AA442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379077"/>
      <w:docPartObj>
        <w:docPartGallery w:val="Page Numbers (Bottom of Page)"/>
        <w:docPartUnique/>
      </w:docPartObj>
    </w:sdtPr>
    <w:sdtEndPr/>
    <w:sdtContent>
      <w:p w:rsidR="0020380A" w:rsidRDefault="00AA442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64053F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64053F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20380A" w:rsidRDefault="00AA442C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512520"/>
      <w:docPartObj>
        <w:docPartGallery w:val="Page Numbers (Bottom of Page)"/>
        <w:docPartUnique/>
      </w:docPartObj>
    </w:sdtPr>
    <w:sdtEndPr/>
    <w:sdtContent>
      <w:p w:rsidR="0020380A" w:rsidRDefault="00AA442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64053F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20380A" w:rsidRDefault="00AA442C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87" w:rsidRDefault="00AA442C">
      <w:r>
        <w:separator/>
      </w:r>
    </w:p>
  </w:footnote>
  <w:footnote w:type="continuationSeparator" w:id="0">
    <w:p w:rsidR="009B2F87" w:rsidRDefault="00AA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0A" w:rsidRDefault="00AA442C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0A" w:rsidRDefault="00AA442C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0" t="0" r="0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0A" w:rsidRDefault="00AA442C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0" t="0" r="0" b="0"/>
          <wp:wrapNone/>
          <wp:docPr id="4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0A"/>
    <w:rsid w:val="0020380A"/>
    <w:rsid w:val="0064053F"/>
    <w:rsid w:val="006E6219"/>
    <w:rsid w:val="008072E3"/>
    <w:rsid w:val="009A053D"/>
    <w:rsid w:val="009B2F87"/>
    <w:rsid w:val="00AA442C"/>
    <w:rsid w:val="00B33F4A"/>
    <w:rsid w:val="00C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93DB"/>
  <w15:docId w15:val="{6D864992-834E-407F-A476-E6882B5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66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Autospacing="1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44221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link w:val="Textodenotaderodap"/>
    <w:uiPriority w:val="99"/>
    <w:qFormat/>
    <w:rsid w:val="00FC4162"/>
    <w:rPr>
      <w:sz w:val="20"/>
      <w:szCs w:val="20"/>
    </w:rPr>
  </w:style>
  <w:style w:type="character" w:customStyle="1" w:styleId="textocinza">
    <w:name w:val="textocinza"/>
    <w:qFormat/>
    <w:rsid w:val="008269CE"/>
  </w:style>
  <w:style w:type="character" w:styleId="Nmerodepgina">
    <w:name w:val="page number"/>
    <w:uiPriority w:val="99"/>
    <w:unhideWhenUsed/>
    <w:qFormat/>
    <w:rsid w:val="000264CA"/>
  </w:style>
  <w:style w:type="character" w:styleId="Nmerodelinha">
    <w:name w:val="line number"/>
    <w:uiPriority w:val="99"/>
    <w:semiHidden/>
    <w:unhideWhenUsed/>
    <w:qFormat/>
    <w:rsid w:val="000264CA"/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qFormat/>
    <w:rsid w:val="00AA207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3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13B9"/>
    <w:rPr>
      <w:rFonts w:ascii="Cambria" w:eastAsia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Fontepargpadro"/>
    <w:qFormat/>
    <w:rsid w:val="006928F4"/>
  </w:style>
  <w:style w:type="character" w:customStyle="1" w:styleId="eop">
    <w:name w:val="eop"/>
    <w:basedOn w:val="Fontepargpadro"/>
    <w:qFormat/>
    <w:rsid w:val="006928F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4A4A7A"/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31DE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13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13B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E34F6"/>
    <w:pPr>
      <w:spacing w:beforeAutospacing="1" w:afterAutospacing="1"/>
    </w:pPr>
    <w:rPr>
      <w:rFonts w:ascii="Times New Roman" w:eastAsiaTheme="minorHAnsi" w:hAnsi="Times New Roman"/>
      <w:lang w:eastAsia="pt-BR"/>
    </w:rPr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D641-4A34-4C4E-8CDA-79B01D30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dc:description/>
  <cp:lastModifiedBy>Bruna Porto Martins</cp:lastModifiedBy>
  <cp:revision>111</cp:revision>
  <cp:lastPrinted>2024-07-26T12:38:00Z</cp:lastPrinted>
  <dcterms:created xsi:type="dcterms:W3CDTF">2024-01-29T19:26:00Z</dcterms:created>
  <dcterms:modified xsi:type="dcterms:W3CDTF">2024-07-26T12:38:00Z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60072701</vt:i4>
  </property>
</Properties>
</file>