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7058"/>
        <w:gridCol w:w="160"/>
      </w:tblGrid>
      <w:tr w:rsidR="0020380A" w14:paraId="459584DA" w14:textId="77777777">
        <w:trPr>
          <w:trHeight w:val="266"/>
        </w:trPr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7B3A653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C45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6E54" w14:textId="77777777" w:rsidR="004A544D" w:rsidRPr="003772AE" w:rsidRDefault="003772AE" w:rsidP="009F16E9">
            <w:pPr>
              <w:spacing w:after="160" w:line="259" w:lineRule="auto"/>
              <w:jc w:val="both"/>
            </w:pPr>
            <w:r w:rsidRPr="003C451C">
              <w:rPr>
                <w:rFonts w:ascii="Arial" w:eastAsia="Times New Roman" w:hAnsi="Arial" w:cs="Arial"/>
                <w:bCs/>
                <w:sz w:val="22"/>
                <w:szCs w:val="22"/>
                <w:lang w:eastAsia="pt-BR"/>
              </w:rPr>
              <w:t>2158044/2024, 2161371/2024, 2162336/2024, 2162939/2024, 2163089/2024, 2163721/2024, 2167040/2024, 2168031/2024, 2168498/2024, 2169023/2024, 2170617/2024, 2173237/2024, 2173560/2024</w:t>
            </w:r>
          </w:p>
        </w:tc>
      </w:tr>
      <w:tr w:rsidR="0020380A" w14:paraId="1611E32D" w14:textId="77777777">
        <w:trPr>
          <w:trHeight w:val="324"/>
        </w:trPr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4166E19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A72D3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0" w:type="dxa"/>
          </w:tcPr>
          <w:p w14:paraId="4963D5E7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15B14360" w14:textId="77777777">
        <w:trPr>
          <w:trHeight w:val="324"/>
        </w:trPr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744EA2C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D875FF" w14:textId="77777777" w:rsidR="0020380A" w:rsidRDefault="00AA442C" w:rsidP="007D7125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Aprovação de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7D7125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13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Registros Profissionais em caráter PROVISÓRIO</w:t>
            </w:r>
          </w:p>
        </w:tc>
        <w:tc>
          <w:tcPr>
            <w:tcW w:w="160" w:type="dxa"/>
          </w:tcPr>
          <w:p w14:paraId="40339393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  <w:tr w:rsidR="0020380A" w14:paraId="720A8C54" w14:textId="77777777">
        <w:trPr>
          <w:trHeight w:val="129"/>
        </w:trPr>
        <w:tc>
          <w:tcPr>
            <w:tcW w:w="1868" w:type="dxa"/>
            <w:shd w:val="clear" w:color="auto" w:fill="auto"/>
            <w:vAlign w:val="bottom"/>
          </w:tcPr>
          <w:p w14:paraId="4C726C9A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58" w:type="dxa"/>
            <w:shd w:val="clear" w:color="auto" w:fill="auto"/>
            <w:vAlign w:val="bottom"/>
          </w:tcPr>
          <w:p w14:paraId="5CBD28A9" w14:textId="77777777" w:rsidR="0020380A" w:rsidRDefault="0020380A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14:paraId="5FCDB7A1" w14:textId="77777777" w:rsidR="0020380A" w:rsidRDefault="0020380A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80A" w14:paraId="54CE345C" w14:textId="77777777">
        <w:trPr>
          <w:trHeight w:val="324"/>
        </w:trPr>
        <w:tc>
          <w:tcPr>
            <w:tcW w:w="89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19B6617D" w14:textId="5D1616CF" w:rsidR="0020380A" w:rsidRDefault="00AA442C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Pr="003C45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3C45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56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0" w:type="dxa"/>
          </w:tcPr>
          <w:p w14:paraId="04C6AC57" w14:textId="77777777" w:rsidR="0020380A" w:rsidRDefault="0020380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05BB9474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  <w:bookmarkStart w:id="0" w:name="_GoBack"/>
      <w:bookmarkEnd w:id="0"/>
    </w:p>
    <w:p w14:paraId="083AD041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5354043C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 acima mencionado;</w:t>
      </w:r>
    </w:p>
    <w:p w14:paraId="59335B98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224DC258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1C256191" w14:textId="77777777" w:rsidR="0020380A" w:rsidRDefault="00AA442C" w:rsidP="00F0375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611CC8F9" w14:textId="77777777" w:rsidR="0020380A" w:rsidRDefault="00AA442C" w:rsidP="000F6559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2856D55F" w14:textId="7EB11B1D" w:rsidR="0020380A" w:rsidRDefault="009F16E9" w:rsidP="000F6559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1 - </w:t>
      </w:r>
      <w:r w:rsidR="00AA442C">
        <w:rPr>
          <w:rFonts w:ascii="Arial" w:hAnsi="Arial" w:cs="Arial"/>
          <w:sz w:val="22"/>
          <w:szCs w:val="22"/>
        </w:rPr>
        <w:t xml:space="preserve">Aprovar o registro em caráter PROVISÓRIO </w:t>
      </w:r>
      <w:r w:rsidR="00AA442C">
        <w:rPr>
          <w:rFonts w:ascii="Arial" w:hAnsi="Arial" w:cs="Arial"/>
          <w:sz w:val="18"/>
          <w:szCs w:val="18"/>
        </w:rPr>
        <w:t>de:</w:t>
      </w:r>
    </w:p>
    <w:tbl>
      <w:tblPr>
        <w:tblW w:w="90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648"/>
        <w:gridCol w:w="646"/>
        <w:gridCol w:w="2467"/>
      </w:tblGrid>
      <w:tr w:rsidR="00624685" w:rsidRPr="000F6559" w14:paraId="4C352C87" w14:textId="77777777" w:rsidTr="00624685">
        <w:trPr>
          <w:trHeight w:val="113"/>
          <w:tblHeader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459FB" w14:textId="77777777" w:rsidR="00624685" w:rsidRPr="00236975" w:rsidRDefault="00624685" w:rsidP="006246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3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3CBC11" w14:textId="77777777" w:rsidR="00624685" w:rsidRPr="00624685" w:rsidRDefault="00624685" w:rsidP="006246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78F65" w14:textId="77777777" w:rsidR="00624685" w:rsidRPr="00624685" w:rsidRDefault="00624685" w:rsidP="00FF58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1510E0" w14:textId="77777777" w:rsidR="00624685" w:rsidRPr="00624685" w:rsidRDefault="00624685" w:rsidP="0062468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624685" w:rsidRPr="000F6559" w14:paraId="4A36F143" w14:textId="77777777" w:rsidTr="00624685">
        <w:trPr>
          <w:trHeight w:val="11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1800" w14:textId="77777777" w:rsidR="00624685" w:rsidRPr="00236975" w:rsidRDefault="0062468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3697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VITOR ELVIS CARRARO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37D" w14:textId="77777777" w:rsidR="00624685" w:rsidRPr="00624685" w:rsidRDefault="0062468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MATER DEI - PRESENCIAL - PATO BRANCO/PR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F3EF" w14:textId="77777777" w:rsidR="00624685" w:rsidRPr="00624685" w:rsidRDefault="0062468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347" w14:textId="77777777" w:rsidR="00624685" w:rsidRPr="00624685" w:rsidRDefault="0062468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606 de 19/11/2013, e última renovação de reconhecimento pela Portaria nº 110 de 04/02/2021</w:t>
            </w:r>
          </w:p>
        </w:tc>
      </w:tr>
      <w:tr w:rsidR="00624685" w:rsidRPr="000F6559" w14:paraId="1C088411" w14:textId="77777777" w:rsidTr="000F6559">
        <w:trPr>
          <w:trHeight w:val="96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6258" w14:textId="77777777" w:rsidR="00624685" w:rsidRPr="00236975" w:rsidRDefault="0062468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3697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CHIRLEY LAURENCIO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CFC" w14:textId="77777777" w:rsidR="00624685" w:rsidRPr="00624685" w:rsidRDefault="0062468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FACULDADE UNIÃO DE CAMPO MOURÃO  - PRESENCIAL - CAMPO MOURÃO/PR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79A3" w14:textId="77777777" w:rsidR="00624685" w:rsidRPr="00624685" w:rsidRDefault="0062468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96D" w14:textId="77777777" w:rsidR="00624685" w:rsidRPr="00624685" w:rsidRDefault="0062468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310 de 18/08/2023</w:t>
            </w:r>
          </w:p>
        </w:tc>
      </w:tr>
      <w:tr w:rsidR="007D7125" w:rsidRPr="000F6559" w14:paraId="1CA46208" w14:textId="77777777" w:rsidTr="00D97E0E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2F02" w14:textId="77777777" w:rsidR="007D7125" w:rsidRPr="00236975" w:rsidRDefault="007D712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1011B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AMANDA MACCARI MADEIRA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275B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UDESC - PRESENCIAL - LAGUNA/SC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C0C6" w14:textId="77777777" w:rsidR="007D7125" w:rsidRPr="00624685" w:rsidRDefault="007D712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495E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858, de 06/03/2012, e última renovação de reconhecimento de curso pelo Decreto Estadual nº 1.607, de 09 de dezembro de 2021</w:t>
            </w:r>
          </w:p>
        </w:tc>
      </w:tr>
      <w:tr w:rsidR="007D7125" w:rsidRPr="000F6559" w14:paraId="5B6ECFC4" w14:textId="77777777" w:rsidTr="00D97E0E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A04D" w14:textId="77777777" w:rsidR="007D7125" w:rsidRPr="00236975" w:rsidRDefault="007D712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3697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EDILAINE DA ROSA BACKMAN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A2D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E93D" w14:textId="77777777" w:rsidR="007D7125" w:rsidRPr="00624685" w:rsidRDefault="007D712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3F7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D7125" w:rsidRPr="000F6559" w14:paraId="52F2E5F2" w14:textId="77777777" w:rsidTr="00D97E0E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7EA" w14:textId="77777777" w:rsidR="007D7125" w:rsidRPr="00236975" w:rsidRDefault="007D712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3697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JOANA FONTANELLA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C038F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15FD6" w14:textId="77777777" w:rsidR="007D7125" w:rsidRPr="00624685" w:rsidRDefault="007D712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67B3E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D7125" w:rsidRPr="000F6559" w14:paraId="64A8BEF9" w14:textId="77777777" w:rsidTr="00D97E0E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4862" w14:textId="77777777" w:rsidR="007D7125" w:rsidRPr="00236975" w:rsidRDefault="007D712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0C588B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JÚLIA ZUMBLICK MARTINS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BEC8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B6B3" w14:textId="77777777" w:rsidR="007D7125" w:rsidRPr="00624685" w:rsidRDefault="007D712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EC22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D7125" w:rsidRPr="000F6559" w14:paraId="1D39BF6A" w14:textId="77777777" w:rsidTr="009C3EFE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281" w14:textId="77777777" w:rsidR="007D7125" w:rsidRPr="00236975" w:rsidRDefault="007D712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0C588B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SOFIA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DO CARMO DOZÓ</w:t>
            </w:r>
            <w:r w:rsidRPr="000C588B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B25DB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817FA" w14:textId="77777777" w:rsidR="007D7125" w:rsidRPr="00624685" w:rsidRDefault="007D712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CAE5B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D7125" w:rsidRPr="000F6559" w14:paraId="1172D00D" w14:textId="77777777" w:rsidTr="00D97E0E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FDC7" w14:textId="77777777" w:rsidR="007D7125" w:rsidRPr="000C588B" w:rsidRDefault="007D712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7D712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TUANY CARDOSO MATTOS</w:t>
            </w: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4A4F1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88FBC" w14:textId="77777777" w:rsidR="007D7125" w:rsidRPr="00624685" w:rsidRDefault="007D712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F057F" w14:textId="77777777" w:rsidR="007D7125" w:rsidRPr="00624685" w:rsidRDefault="007D712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0C3F75" w:rsidRPr="000F6559" w14:paraId="7E125172" w14:textId="77777777" w:rsidTr="000F6559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4063" w14:textId="77777777" w:rsidR="000C3F75" w:rsidRPr="00236975" w:rsidRDefault="000C3F75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0C3F7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EDUARDA ANDRESSA DA SILVA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7029C" w14:textId="77777777" w:rsidR="000C3F75" w:rsidRPr="00624685" w:rsidRDefault="000C3F75" w:rsidP="000C3F7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UFFS - PRESENCIAL - ERECHIM/RS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C0332" w14:textId="77777777" w:rsidR="000C3F75" w:rsidRPr="00624685" w:rsidRDefault="000C3F75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37DEA" w14:textId="77777777" w:rsidR="000C3F75" w:rsidRPr="00624685" w:rsidRDefault="000C3F75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C3F7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1112 de 26/10/2017, e última renovação de reconhecimento pela Portaria nº 111 de 04/02/2021</w:t>
            </w:r>
          </w:p>
        </w:tc>
      </w:tr>
      <w:tr w:rsidR="00AA4494" w:rsidRPr="000F6559" w14:paraId="1A353460" w14:textId="77777777" w:rsidTr="00AA4494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81A5" w14:textId="77777777" w:rsidR="00AA4494" w:rsidRPr="00FF5868" w:rsidRDefault="00AA4494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AA4494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MICHEL RODRIGUES DE FREITAS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5AE6" w14:textId="77777777" w:rsidR="00AA4494" w:rsidRPr="00624685" w:rsidRDefault="00AA4494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49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ULBRA - PRESENCIAL - TORRES/RS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2016" w14:textId="77777777" w:rsidR="00AA4494" w:rsidRDefault="00AA4494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F9D5" w14:textId="77777777" w:rsidR="00AA4494" w:rsidRPr="00624685" w:rsidRDefault="00AA4494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A449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82.519 de 30/10/1978, e última renovação de reconhecimento pela Portaria nº 111 de 04/02/2021</w:t>
            </w:r>
          </w:p>
        </w:tc>
      </w:tr>
      <w:tr w:rsidR="008501FD" w:rsidRPr="000F6559" w14:paraId="724B9825" w14:textId="77777777" w:rsidTr="00AA4494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121B" w14:textId="77777777" w:rsidR="008501FD" w:rsidRPr="00FF5868" w:rsidRDefault="008501FD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501FD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BETTINA PASSOS BINATTI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EE575F" w14:textId="77777777" w:rsidR="008501FD" w:rsidRPr="00624685" w:rsidRDefault="008501FD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BALNEÁRIO CAMBORIÚ/SC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AEE2" w14:textId="77777777" w:rsidR="008501FD" w:rsidRDefault="008501FD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3BFA3" w14:textId="77777777" w:rsidR="008501FD" w:rsidRPr="00624685" w:rsidRDefault="008501FD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246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2599 de 05/07/2001 e última renovação de reconhecimento pela Portaria nº 110 de 04/02/2021</w:t>
            </w:r>
          </w:p>
        </w:tc>
      </w:tr>
      <w:tr w:rsidR="008501FD" w:rsidRPr="000F6559" w14:paraId="4DA2859A" w14:textId="77777777" w:rsidTr="00D45670">
        <w:trPr>
          <w:trHeight w:val="51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ABAA" w14:textId="77777777" w:rsidR="008501FD" w:rsidRPr="00236975" w:rsidRDefault="008501FD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FF5868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CAROLINA PAVÃO MUNIZ</w:t>
            </w:r>
          </w:p>
        </w:tc>
        <w:tc>
          <w:tcPr>
            <w:tcW w:w="2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7E8C13" w14:textId="77777777" w:rsidR="008501FD" w:rsidRPr="00624685" w:rsidRDefault="008501FD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7D48" w14:textId="77777777" w:rsidR="008501FD" w:rsidRPr="00624685" w:rsidRDefault="008501FD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631ED4" w14:textId="77777777" w:rsidR="008501FD" w:rsidRPr="00624685" w:rsidRDefault="008501FD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501FD" w:rsidRPr="000F6559" w14:paraId="4083AE94" w14:textId="77777777" w:rsidTr="00FF586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55EF" w14:textId="77777777" w:rsidR="008501FD" w:rsidRPr="00236975" w:rsidRDefault="008501FD" w:rsidP="00624685">
            <w:pPr>
              <w:suppressAutoHyphens w:val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3697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JENYFFER ALEXANDRA MERCEDES</w:t>
            </w:r>
          </w:p>
        </w:tc>
        <w:tc>
          <w:tcPr>
            <w:tcW w:w="2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EBA" w14:textId="77777777" w:rsidR="008501FD" w:rsidRPr="00624685" w:rsidRDefault="008501FD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0DFB" w14:textId="77777777" w:rsidR="008501FD" w:rsidRPr="00624685" w:rsidRDefault="008501FD" w:rsidP="00FF58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C21" w14:textId="77777777" w:rsidR="008501FD" w:rsidRPr="00624685" w:rsidRDefault="008501FD" w:rsidP="0062468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6CD2D46" w14:textId="77777777" w:rsidR="00624685" w:rsidRDefault="00624685">
      <w:pPr>
        <w:widowControl w:val="0"/>
        <w:rPr>
          <w:rFonts w:ascii="Arial" w:eastAsia="Times New Roman" w:hAnsi="Arial" w:cs="Arial"/>
          <w:b/>
          <w:color w:val="FF0000"/>
          <w:sz w:val="19"/>
          <w:szCs w:val="19"/>
          <w:lang w:eastAsia="pt-BR"/>
        </w:rPr>
      </w:pPr>
    </w:p>
    <w:p w14:paraId="584E912C" w14:textId="77777777" w:rsidR="0020380A" w:rsidRDefault="00AA4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59242E68" w14:textId="77777777" w:rsidR="0020380A" w:rsidRDefault="0020380A">
      <w:pPr>
        <w:jc w:val="both"/>
        <w:rPr>
          <w:rFonts w:ascii="Arial" w:hAnsi="Arial" w:cs="Arial"/>
          <w:sz w:val="22"/>
          <w:szCs w:val="22"/>
        </w:rPr>
      </w:pPr>
    </w:p>
    <w:p w14:paraId="043B0418" w14:textId="77777777" w:rsidR="00E14BAA" w:rsidRDefault="00E14BAA">
      <w:pPr>
        <w:jc w:val="both"/>
        <w:rPr>
          <w:rFonts w:ascii="Arial" w:hAnsi="Arial" w:cs="Arial"/>
          <w:sz w:val="22"/>
          <w:szCs w:val="22"/>
        </w:rPr>
      </w:pPr>
    </w:p>
    <w:p w14:paraId="5C153B6C" w14:textId="415AAC9B" w:rsidR="0020380A" w:rsidRDefault="00AA44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</w:t>
      </w:r>
      <w:r w:rsidR="004A544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de </w:t>
      </w:r>
      <w:r w:rsidR="004A544D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de 2024</w:t>
      </w:r>
      <w:r w:rsidR="009F16E9">
        <w:rPr>
          <w:rFonts w:ascii="Arial" w:hAnsi="Arial" w:cs="Arial"/>
          <w:sz w:val="22"/>
          <w:szCs w:val="22"/>
        </w:rPr>
        <w:t>.</w:t>
      </w:r>
    </w:p>
    <w:p w14:paraId="359590CD" w14:textId="77777777" w:rsidR="0020380A" w:rsidRDefault="0020380A">
      <w:pPr>
        <w:jc w:val="center"/>
        <w:rPr>
          <w:rFonts w:ascii="Arial" w:hAnsi="Arial" w:cs="Arial"/>
          <w:sz w:val="22"/>
          <w:szCs w:val="22"/>
        </w:rPr>
      </w:pPr>
    </w:p>
    <w:p w14:paraId="13419E6C" w14:textId="77777777" w:rsidR="00E14BAA" w:rsidRDefault="00E14BAA">
      <w:pPr>
        <w:jc w:val="center"/>
        <w:rPr>
          <w:rFonts w:ascii="Arial" w:hAnsi="Arial" w:cs="Arial"/>
          <w:sz w:val="22"/>
          <w:szCs w:val="22"/>
        </w:rPr>
      </w:pPr>
    </w:p>
    <w:p w14:paraId="45E0D7E6" w14:textId="77777777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14:paraId="5DC75AB6" w14:textId="77777777" w:rsidR="0020380A" w:rsidRDefault="00AA44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400829A5" w14:textId="77777777" w:rsidR="003C451C" w:rsidRDefault="003C451C">
      <w:pPr>
        <w:jc w:val="center"/>
        <w:rPr>
          <w:rFonts w:ascii="Arial" w:hAnsi="Arial" w:cs="Arial"/>
          <w:b/>
          <w:sz w:val="22"/>
          <w:szCs w:val="22"/>
        </w:rPr>
      </w:pPr>
    </w:p>
    <w:p w14:paraId="2D6F47B2" w14:textId="674B9184" w:rsidR="003C451C" w:rsidRDefault="003C451C">
      <w:pPr>
        <w:jc w:val="center"/>
        <w:rPr>
          <w:rFonts w:ascii="Arial" w:hAnsi="Arial" w:cs="Arial"/>
          <w:b/>
          <w:sz w:val="22"/>
          <w:szCs w:val="22"/>
        </w:rPr>
      </w:pPr>
    </w:p>
    <w:p w14:paraId="591A651F" w14:textId="77777777" w:rsidR="009F16E9" w:rsidRDefault="009F16E9">
      <w:pPr>
        <w:jc w:val="center"/>
        <w:rPr>
          <w:rFonts w:ascii="Arial" w:hAnsi="Arial" w:cs="Arial"/>
          <w:b/>
          <w:sz w:val="22"/>
          <w:szCs w:val="22"/>
        </w:rPr>
      </w:pPr>
    </w:p>
    <w:p w14:paraId="61E09AFA" w14:textId="77777777" w:rsidR="0020380A" w:rsidRDefault="00AA442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6BDCEE1B" w14:textId="77777777" w:rsidR="003C451C" w:rsidRDefault="003C451C">
      <w:pPr>
        <w:jc w:val="both"/>
        <w:rPr>
          <w:rFonts w:ascii="Arial" w:hAnsi="Arial" w:cs="Arial"/>
          <w:bCs/>
          <w:sz w:val="22"/>
          <w:szCs w:val="22"/>
        </w:rPr>
      </w:pPr>
    </w:p>
    <w:p w14:paraId="52736A08" w14:textId="53970D06" w:rsidR="003C451C" w:rsidRDefault="003C451C">
      <w:pPr>
        <w:jc w:val="both"/>
        <w:rPr>
          <w:rFonts w:ascii="Arial" w:hAnsi="Arial" w:cs="Arial"/>
          <w:bCs/>
          <w:sz w:val="22"/>
          <w:szCs w:val="22"/>
        </w:rPr>
      </w:pPr>
    </w:p>
    <w:p w14:paraId="64DB84DB" w14:textId="77777777" w:rsidR="009F16E9" w:rsidRDefault="009F16E9">
      <w:pPr>
        <w:jc w:val="both"/>
        <w:rPr>
          <w:rFonts w:ascii="Arial" w:hAnsi="Arial" w:cs="Arial"/>
          <w:bCs/>
          <w:sz w:val="22"/>
          <w:szCs w:val="22"/>
        </w:rPr>
      </w:pPr>
    </w:p>
    <w:p w14:paraId="1F291267" w14:textId="77777777" w:rsidR="003C451C" w:rsidRDefault="003C451C">
      <w:pPr>
        <w:jc w:val="both"/>
        <w:rPr>
          <w:rFonts w:ascii="Arial" w:hAnsi="Arial" w:cs="Arial"/>
          <w:bCs/>
          <w:sz w:val="22"/>
          <w:szCs w:val="22"/>
        </w:rPr>
      </w:pPr>
    </w:p>
    <w:p w14:paraId="5AEDE87D" w14:textId="77777777" w:rsidR="003C451C" w:rsidRDefault="003C451C">
      <w:pPr>
        <w:jc w:val="both"/>
        <w:rPr>
          <w:rFonts w:ascii="Arial" w:hAnsi="Arial" w:cs="Arial"/>
          <w:bCs/>
          <w:sz w:val="22"/>
          <w:szCs w:val="22"/>
        </w:rPr>
      </w:pPr>
    </w:p>
    <w:p w14:paraId="0799E513" w14:textId="77777777" w:rsidR="0020380A" w:rsidRDefault="00AA442C" w:rsidP="003C451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35F5CC97" w14:textId="77777777" w:rsidR="0020380A" w:rsidRDefault="00AA442C" w:rsidP="003C45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Secretário dos Órgãos Colegiados </w:t>
      </w:r>
    </w:p>
    <w:p w14:paraId="31B69529" w14:textId="77777777" w:rsidR="0020380A" w:rsidRDefault="00AA442C" w:rsidP="003C45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CAU/SC</w:t>
      </w:r>
      <w:r>
        <w:br w:type="page"/>
      </w:r>
    </w:p>
    <w:p w14:paraId="44850F06" w14:textId="77777777" w:rsidR="0020380A" w:rsidRDefault="004A544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="00AA442C">
        <w:rPr>
          <w:rFonts w:ascii="Arial" w:hAnsi="Arial" w:cs="Arial"/>
          <w:b/>
          <w:sz w:val="22"/>
          <w:szCs w:val="22"/>
        </w:rPr>
        <w:t>ª</w:t>
      </w:r>
      <w:r w:rsidR="00AA442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AA442C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3F9E3DCF" w14:textId="77777777" w:rsidR="0020380A" w:rsidRDefault="0020380A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4B605DE" w14:textId="77777777" w:rsidR="0020380A" w:rsidRDefault="00AA442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460BDD0E" w14:textId="77777777"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20380A" w14:paraId="24FF29FA" w14:textId="77777777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2C3FE5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9C1DEA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347F2A" w14:textId="77777777" w:rsidR="0020380A" w:rsidRDefault="00AA442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20380A" w14:paraId="62F06AF0" w14:textId="77777777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2CBE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5574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3AA6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E7B9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4986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5EB0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Ausên</w:t>
            </w:r>
          </w:p>
        </w:tc>
      </w:tr>
      <w:tr w:rsidR="0020380A" w14:paraId="564CD372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4373B2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4CD5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2240B3" w14:textId="77777777" w:rsidR="0020380A" w:rsidRDefault="003F68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18EB24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01CC4C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076224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32C30214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58AA7B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2A5E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133163" w14:textId="77777777" w:rsidR="0020380A" w:rsidRDefault="003F68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5A899E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5E468B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C51BA9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4F2CE9B3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E339161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2775" w14:textId="77777777" w:rsidR="0020380A" w:rsidRDefault="003F683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BF78A9" w14:textId="77777777" w:rsidR="0020380A" w:rsidRDefault="003F68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84DE55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525525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99465A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48365DA8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90E4D60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0B15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4E8BE" w14:textId="77777777" w:rsidR="0020380A" w:rsidRDefault="003F6831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8178C5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02FCCD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A91924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40C064B0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8B3DF3A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B52C" w14:textId="77777777" w:rsidR="0020380A" w:rsidRDefault="00AA442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Rodrigo Kirck Rebêlo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E318E" w14:textId="77777777" w:rsidR="0020380A" w:rsidRDefault="0020380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FFBC86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F03367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F0BE46" w14:textId="77777777" w:rsidR="0020380A" w:rsidRDefault="003F6831" w:rsidP="003C451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2FE384F0" w14:textId="77777777" w:rsidR="0020380A" w:rsidRDefault="0020380A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20380A" w14:paraId="363A8090" w14:textId="77777777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6FAC3A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52EFA06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80A" w14:paraId="54438346" w14:textId="77777777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62D99E" w14:textId="77777777" w:rsidR="0020380A" w:rsidRDefault="00AA442C" w:rsidP="004A544D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4A544D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0"/>
                <w:szCs w:val="22"/>
              </w:rPr>
              <w:t>ª</w:t>
            </w:r>
            <w:r>
              <w:rPr>
                <w:rFonts w:ascii="Arial" w:hAnsi="Arial" w:cs="Arial"/>
                <w:sz w:val="22"/>
                <w:szCs w:val="22"/>
              </w:rPr>
              <w:t xml:space="preserve"> Reunião Ordinária de 2024.</w:t>
            </w:r>
          </w:p>
        </w:tc>
      </w:tr>
      <w:tr w:rsidR="0020380A" w14:paraId="5E094FBB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0FFE74" w14:textId="0B515CC1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4A544D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4A544D">
              <w:rPr>
                <w:rFonts w:ascii="Arial" w:hAnsi="Arial" w:cs="Arial"/>
                <w:sz w:val="22"/>
                <w:szCs w:val="22"/>
              </w:rPr>
              <w:t>09</w:t>
            </w:r>
            <w:r>
              <w:rPr>
                <w:rFonts w:ascii="Arial" w:hAnsi="Arial" w:cs="Arial"/>
                <w:sz w:val="22"/>
                <w:szCs w:val="22"/>
              </w:rPr>
              <w:t>/2024</w:t>
            </w:r>
            <w:r w:rsidR="009F16E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A182CE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3EA6F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07D7125" w:rsidRPr="009F16E9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8501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3F75">
              <w:rPr>
                <w:rFonts w:ascii="Arial" w:hAnsi="Arial" w:cs="Arial"/>
                <w:sz w:val="22"/>
                <w:szCs w:val="22"/>
              </w:rPr>
              <w:t>(</w:t>
            </w:r>
            <w:r w:rsidR="003772AE">
              <w:rPr>
                <w:rFonts w:ascii="Arial" w:hAnsi="Arial" w:cs="Arial"/>
                <w:sz w:val="22"/>
                <w:szCs w:val="22"/>
              </w:rPr>
              <w:t>treze)</w:t>
            </w:r>
            <w:r w:rsidRPr="005972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Registros Profissionais em caráter PROVISÓRIO.</w:t>
            </w:r>
          </w:p>
          <w:p w14:paraId="60E576BE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4B7FEB75" w14:textId="77777777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44AAAD" w14:textId="59406001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C451C">
              <w:rPr>
                <w:rFonts w:ascii="Arial" w:hAnsi="Arial" w:cs="Arial"/>
                <w:sz w:val="22"/>
                <w:szCs w:val="22"/>
              </w:rPr>
              <w:t>0</w:t>
            </w:r>
            <w:r w:rsidR="006639F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C451C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C451C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C451C">
              <w:rPr>
                <w:rFonts w:ascii="Arial" w:hAnsi="Arial" w:cs="Arial"/>
                <w:sz w:val="22"/>
                <w:szCs w:val="22"/>
              </w:rPr>
              <w:t>0</w:t>
            </w:r>
            <w:r w:rsidR="006639F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C451C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547E59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66A29D76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578BA27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38A2B0F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0A" w14:paraId="2EA15902" w14:textId="77777777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7FAEDB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4863CC1E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79A7C75" w14:textId="77777777" w:rsidR="0020380A" w:rsidRDefault="0020380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55B03" w14:textId="77777777" w:rsidR="0020380A" w:rsidRDefault="00AA442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7EE0702C" w14:textId="77777777" w:rsidR="0020380A" w:rsidRDefault="0020380A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0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A7D19" w14:textId="77777777" w:rsidR="009B2F87" w:rsidRDefault="00AA442C">
      <w:r>
        <w:separator/>
      </w:r>
    </w:p>
  </w:endnote>
  <w:endnote w:type="continuationSeparator" w:id="0">
    <w:p w14:paraId="17C727F0" w14:textId="77777777" w:rsidR="009B2F87" w:rsidRDefault="00AA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A616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>SCN Qd.01, Bloco E, Ed. Central Park, Salas 302/303 | CEP: 70711 - 903 Brasília/DF | Tel.: (61) 3326 - 2272 / 2297  -  3328 - 5632 / 5946</w:t>
    </w:r>
  </w:p>
  <w:p w14:paraId="11CA3CFD" w14:textId="77777777" w:rsidR="0020380A" w:rsidRDefault="00AA442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379077"/>
      <w:docPartObj>
        <w:docPartGallery w:val="Page Numbers (Bottom of Page)"/>
        <w:docPartUnique/>
      </w:docPartObj>
    </w:sdtPr>
    <w:sdtEndPr/>
    <w:sdtContent>
      <w:p w14:paraId="08E1F826" w14:textId="359A3266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24B9B">
          <w:rPr>
            <w:rFonts w:ascii="Arial" w:hAnsi="Arial" w:cs="Arial"/>
            <w:bCs/>
            <w:noProof/>
            <w:sz w:val="18"/>
            <w:szCs w:val="18"/>
          </w:rPr>
          <w:t>2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24B9B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5FF99255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512520"/>
      <w:docPartObj>
        <w:docPartGallery w:val="Page Numbers (Bottom of Page)"/>
        <w:docPartUnique/>
      </w:docPartObj>
    </w:sdtPr>
    <w:sdtEndPr/>
    <w:sdtContent>
      <w:p w14:paraId="2FF7F52B" w14:textId="26DC84E7" w:rsidR="0020380A" w:rsidRDefault="00AA442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24B9B">
          <w:rPr>
            <w:rFonts w:ascii="Arial" w:hAnsi="Arial" w:cs="Arial"/>
            <w:bCs/>
            <w:noProof/>
            <w:sz w:val="18"/>
            <w:szCs w:val="18"/>
          </w:rPr>
          <w:t>3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5685415F" w14:textId="77777777" w:rsidR="0020380A" w:rsidRDefault="00AA442C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FBF7E" w14:textId="77777777" w:rsidR="009B2F87" w:rsidRDefault="00AA442C">
      <w:r>
        <w:separator/>
      </w:r>
    </w:p>
  </w:footnote>
  <w:footnote w:type="continuationSeparator" w:id="0">
    <w:p w14:paraId="46FD91C6" w14:textId="77777777" w:rsidR="009B2F87" w:rsidRDefault="00AA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FE65" w14:textId="77777777" w:rsidR="0020380A" w:rsidRDefault="00AA442C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4FA78BE5" wp14:editId="69AEB26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6DFFB817" wp14:editId="064648E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C01C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5167E48A" wp14:editId="19B7706E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84DAE" w14:textId="77777777" w:rsidR="0020380A" w:rsidRDefault="00AA442C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2D60EDD3" wp14:editId="7A90848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0A"/>
    <w:rsid w:val="00024B9B"/>
    <w:rsid w:val="000C3F75"/>
    <w:rsid w:val="000C588B"/>
    <w:rsid w:val="000F6559"/>
    <w:rsid w:val="001011B3"/>
    <w:rsid w:val="00161251"/>
    <w:rsid w:val="00175862"/>
    <w:rsid w:val="0020380A"/>
    <w:rsid w:val="00236975"/>
    <w:rsid w:val="003772AE"/>
    <w:rsid w:val="003C451C"/>
    <w:rsid w:val="003E48DA"/>
    <w:rsid w:val="003F6831"/>
    <w:rsid w:val="004A544D"/>
    <w:rsid w:val="0059722F"/>
    <w:rsid w:val="00624685"/>
    <w:rsid w:val="006639F4"/>
    <w:rsid w:val="006C172B"/>
    <w:rsid w:val="0075780E"/>
    <w:rsid w:val="00775A5B"/>
    <w:rsid w:val="007D7125"/>
    <w:rsid w:val="008501FD"/>
    <w:rsid w:val="009B2F87"/>
    <w:rsid w:val="009F16E9"/>
    <w:rsid w:val="00AA442C"/>
    <w:rsid w:val="00AA4494"/>
    <w:rsid w:val="00B96020"/>
    <w:rsid w:val="00C81C2D"/>
    <w:rsid w:val="00CF77A9"/>
    <w:rsid w:val="00D918CA"/>
    <w:rsid w:val="00E14BAA"/>
    <w:rsid w:val="00F0375C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3FCB"/>
  <w15:docId w15:val="{6D864992-834E-407F-A476-E6882B5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66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3A30-ED16-470C-99BA-BB399F97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Porto Martins</cp:lastModifiedBy>
  <cp:revision>132</cp:revision>
  <cp:lastPrinted>2024-09-30T17:41:00Z</cp:lastPrinted>
  <dcterms:created xsi:type="dcterms:W3CDTF">2024-01-29T19:26:00Z</dcterms:created>
  <dcterms:modified xsi:type="dcterms:W3CDTF">2024-09-30T17:41:00Z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60072701</vt:i4>
  </property>
</Properties>
</file>