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1961E2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61E2">
              <w:rPr>
                <w:rFonts w:ascii="Arial" w:eastAsia="Times New Roman" w:hAnsi="Arial" w:cs="Arial"/>
                <w:color w:val="000000"/>
                <w:lang w:eastAsia="pt-BR"/>
              </w:rPr>
              <w:t>1465012/2022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F05A3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22196"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1203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031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C75B54" w:rsidRPr="00BF1847" w:rsidRDefault="00C75B54" w:rsidP="00C75B54">
      <w:pPr>
        <w:jc w:val="both"/>
        <w:rPr>
          <w:rFonts w:ascii="Arial" w:hAnsi="Arial" w:cs="Arial"/>
        </w:rPr>
      </w:pPr>
      <w:bookmarkStart w:id="0" w:name="_Hlk36224978"/>
      <w:r w:rsidRPr="00EB2A4E">
        <w:rPr>
          <w:rFonts w:ascii="Arial" w:hAnsi="Arial" w:cs="Arial"/>
        </w:rPr>
        <w:t xml:space="preserve">A COMISSÃO DE ÉTICA E DISCIPLINA – CED/CAU/SC, </w:t>
      </w:r>
      <w:r w:rsidRPr="00F21420">
        <w:rPr>
          <w:rFonts w:ascii="Arial" w:hAnsi="Arial" w:cs="Arial"/>
        </w:rPr>
        <w:t>reunida ordinariamente de forma virtual, nos termos da De</w:t>
      </w:r>
      <w:r>
        <w:rPr>
          <w:rFonts w:ascii="Arial" w:hAnsi="Arial" w:cs="Arial"/>
        </w:rPr>
        <w:t>liberação Plenária CAU/SC nº 589</w:t>
      </w:r>
      <w:r w:rsidRPr="00F21420">
        <w:rPr>
          <w:rFonts w:ascii="Arial" w:hAnsi="Arial" w:cs="Arial"/>
        </w:rPr>
        <w:t>/2021, e presencial, nos termos da Deliberação Plenária CAU/SC nº 642/2021,</w:t>
      </w:r>
      <w:r w:rsidRPr="00EB2A4E">
        <w:rPr>
          <w:rFonts w:ascii="Arial" w:hAnsi="Arial" w:cs="Arial"/>
        </w:rPr>
        <w:t xml:space="preserve"> no uso das competências que lhe conferem os artigos 91 e 94 do Regimento Interno do CAU/SC, após análise do assunto em epígrafe, e</w:t>
      </w:r>
    </w:p>
    <w:bookmarkEnd w:id="0"/>
    <w:p w:rsidR="00F35EFD" w:rsidRPr="008035FA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  <w:r w:rsidRPr="008035FA">
        <w:rPr>
          <w:rFonts w:ascii="Arial" w:hAnsi="Arial" w:cs="Arial"/>
        </w:rPr>
        <w:t>Considerando a desistência de prosseguir com a presente denúncia ético-disciplinar, manife</w:t>
      </w:r>
      <w:r w:rsidR="00A808D5" w:rsidRPr="008035FA">
        <w:rPr>
          <w:rFonts w:ascii="Arial" w:hAnsi="Arial" w:cs="Arial"/>
        </w:rPr>
        <w:t>stada pela parte denunciante por comunicação encaminhada em 06/07/2022</w:t>
      </w:r>
      <w:r w:rsidRPr="008035FA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724734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art. 112 da Resolução CAU/BR nº</w:t>
      </w:r>
      <w:r w:rsidR="00D22196" w:rsidRPr="00D22196">
        <w:rPr>
          <w:rFonts w:ascii="Arial" w:hAnsi="Arial" w:cs="Arial"/>
        </w:rPr>
        <w:t xml:space="preserve"> 143/2017, dispõe que “o denunciante poderá, mediante manifestação escrita, desistir de prosseguir com o processo ético-disciplinar”;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 xml:space="preserve">Considerando que o art. 113, I, </w:t>
      </w:r>
      <w:r w:rsidR="00724734" w:rsidRPr="00724734">
        <w:rPr>
          <w:rFonts w:ascii="Arial" w:hAnsi="Arial" w:cs="Arial"/>
        </w:rPr>
        <w:t>da Resolução CAU/BR nº 143/2017</w:t>
      </w:r>
      <w:r w:rsidRPr="00D22196">
        <w:rPr>
          <w:rFonts w:ascii="Arial" w:hAnsi="Arial" w:cs="Arial"/>
        </w:rPr>
        <w:t>, prevê que ocorrerá a extinção do processo ético-disciplinar “quando exaurida sua finalidade”;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 xml:space="preserve">Considerando que a presente denúncia ético-disciplinar tem por objeto </w:t>
      </w:r>
      <w:r w:rsidRPr="005B7A97">
        <w:rPr>
          <w:rFonts w:ascii="Arial" w:hAnsi="Arial" w:cs="Arial"/>
        </w:rPr>
        <w:t>questão preponderantemente não afeta ao interesse público</w:t>
      </w:r>
      <w:r w:rsidRPr="00D22196">
        <w:rPr>
          <w:rFonts w:ascii="Arial" w:hAnsi="Arial" w:cs="Arial"/>
        </w:rPr>
        <w:t>;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C75B54" w:rsidRDefault="00C75B54" w:rsidP="00A200AB">
      <w:pPr>
        <w:jc w:val="both"/>
        <w:rPr>
          <w:rFonts w:ascii="Arial" w:hAnsi="Arial" w:cs="Arial"/>
          <w:b/>
        </w:rPr>
      </w:pPr>
    </w:p>
    <w:p w:rsidR="00A1203C" w:rsidRDefault="00A1203C" w:rsidP="00A200AB">
      <w:pPr>
        <w:jc w:val="both"/>
        <w:rPr>
          <w:rFonts w:ascii="Arial" w:hAnsi="Arial" w:cs="Arial"/>
          <w:b/>
        </w:rPr>
      </w:pPr>
    </w:p>
    <w:p w:rsidR="004224C3" w:rsidRDefault="00A1203C" w:rsidP="00A1203C">
      <w:pPr>
        <w:jc w:val="both"/>
        <w:rPr>
          <w:rFonts w:ascii="Arial" w:hAnsi="Arial" w:cs="Arial"/>
        </w:rPr>
      </w:pPr>
      <w:r w:rsidRPr="00A1203C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D22196" w:rsidRPr="00D22196">
        <w:rPr>
          <w:rFonts w:ascii="Arial" w:hAnsi="Arial" w:cs="Arial"/>
        </w:rPr>
        <w:t xml:space="preserve">Homologar a desistência manifestada pela parte denunciante, determinado a extinção e </w:t>
      </w:r>
      <w:r w:rsidR="005B7A97">
        <w:rPr>
          <w:rFonts w:ascii="Arial" w:hAnsi="Arial" w:cs="Arial"/>
        </w:rPr>
        <w:t xml:space="preserve">o </w:t>
      </w:r>
      <w:r w:rsidR="00D22196" w:rsidRPr="00D22196">
        <w:rPr>
          <w:rFonts w:ascii="Arial" w:hAnsi="Arial" w:cs="Arial"/>
        </w:rPr>
        <w:t xml:space="preserve">arquivamento </w:t>
      </w:r>
      <w:r w:rsidR="005B7A97">
        <w:rPr>
          <w:rFonts w:ascii="Arial" w:hAnsi="Arial" w:cs="Arial"/>
        </w:rPr>
        <w:t xml:space="preserve">da </w:t>
      </w:r>
      <w:r w:rsidR="005B7A97" w:rsidRPr="00724734">
        <w:rPr>
          <w:rFonts w:ascii="Arial" w:hAnsi="Arial" w:cs="Arial"/>
        </w:rPr>
        <w:t>denúncia ético-disciplinar</w:t>
      </w:r>
      <w:r w:rsidR="00D22196" w:rsidRPr="00D22196">
        <w:rPr>
          <w:rFonts w:ascii="Arial" w:hAnsi="Arial" w:cs="Arial"/>
        </w:rPr>
        <w:t>, com fundamento no</w:t>
      </w:r>
      <w:r w:rsidR="005B7A97">
        <w:rPr>
          <w:rFonts w:ascii="Arial" w:hAnsi="Arial" w:cs="Arial"/>
        </w:rPr>
        <w:t>s</w:t>
      </w:r>
      <w:r w:rsidR="00D22196" w:rsidRPr="00D22196">
        <w:rPr>
          <w:rFonts w:ascii="Arial" w:hAnsi="Arial" w:cs="Arial"/>
        </w:rPr>
        <w:t xml:space="preserve"> </w:t>
      </w:r>
      <w:proofErr w:type="spellStart"/>
      <w:r w:rsidR="00D22196" w:rsidRPr="00D22196">
        <w:rPr>
          <w:rFonts w:ascii="Arial" w:hAnsi="Arial" w:cs="Arial"/>
        </w:rPr>
        <w:t>art</w:t>
      </w:r>
      <w:r w:rsidR="005B7A97">
        <w:rPr>
          <w:rFonts w:ascii="Arial" w:hAnsi="Arial" w:cs="Arial"/>
        </w:rPr>
        <w:t>s</w:t>
      </w:r>
      <w:proofErr w:type="spellEnd"/>
      <w:r w:rsidR="00D22196" w:rsidRPr="00D22196">
        <w:rPr>
          <w:rFonts w:ascii="Arial" w:hAnsi="Arial" w:cs="Arial"/>
        </w:rPr>
        <w:t xml:space="preserve">. 112 e 113, I, </w:t>
      </w:r>
      <w:r w:rsidR="005B7A97">
        <w:rPr>
          <w:rFonts w:ascii="Arial" w:hAnsi="Arial" w:cs="Arial"/>
        </w:rPr>
        <w:t>da Resolução CAU/BR nº</w:t>
      </w:r>
      <w:r w:rsidR="00D22196">
        <w:rPr>
          <w:rFonts w:ascii="Arial" w:hAnsi="Arial" w:cs="Arial"/>
        </w:rPr>
        <w:t xml:space="preserve"> 143/2017</w:t>
      </w:r>
      <w:r>
        <w:rPr>
          <w:rFonts w:ascii="Arial" w:hAnsi="Arial" w:cs="Arial"/>
        </w:rPr>
        <w:t>.</w:t>
      </w:r>
    </w:p>
    <w:p w:rsidR="00A1203C" w:rsidRDefault="00A1203C" w:rsidP="00A1203C">
      <w:pPr>
        <w:jc w:val="both"/>
        <w:rPr>
          <w:rFonts w:ascii="Arial" w:hAnsi="Arial" w:cs="Arial"/>
        </w:rPr>
      </w:pPr>
    </w:p>
    <w:p w:rsidR="004A4352" w:rsidRPr="00A27E45" w:rsidRDefault="00A1203C" w:rsidP="00A120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A808D5">
        <w:rPr>
          <w:rFonts w:ascii="Arial" w:hAnsi="Arial" w:cs="Arial"/>
        </w:rPr>
        <w:t>27</w:t>
      </w:r>
      <w:r w:rsidR="00F567E4">
        <w:rPr>
          <w:rFonts w:ascii="Arial" w:hAnsi="Arial" w:cs="Arial"/>
        </w:rPr>
        <w:t xml:space="preserve"> de </w:t>
      </w:r>
      <w:r w:rsidR="00A808D5">
        <w:rPr>
          <w:rFonts w:ascii="Arial" w:hAnsi="Arial" w:cs="Arial"/>
        </w:rPr>
        <w:t>julho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C75B54" w:rsidRDefault="00C75B54" w:rsidP="00D52552">
      <w:pPr>
        <w:jc w:val="both"/>
        <w:rPr>
          <w:rFonts w:ascii="Arial" w:hAnsi="Arial" w:cs="Arial"/>
        </w:rPr>
      </w:pPr>
    </w:p>
    <w:p w:rsidR="00A1203C" w:rsidRPr="00A27E45" w:rsidRDefault="00A1203C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A1203C" w:rsidRDefault="00A1203C" w:rsidP="00883987">
      <w:pPr>
        <w:jc w:val="center"/>
        <w:rPr>
          <w:rFonts w:ascii="Arial" w:hAnsi="Arial" w:cs="Arial"/>
        </w:rPr>
      </w:pPr>
    </w:p>
    <w:p w:rsidR="00A1203C" w:rsidRDefault="00A1203C" w:rsidP="00883987">
      <w:pPr>
        <w:jc w:val="center"/>
        <w:rPr>
          <w:rFonts w:ascii="Arial" w:hAnsi="Arial" w:cs="Arial"/>
        </w:rPr>
      </w:pPr>
    </w:p>
    <w:p w:rsidR="00A1203C" w:rsidRDefault="00A1203C" w:rsidP="00883987">
      <w:pPr>
        <w:jc w:val="center"/>
        <w:rPr>
          <w:rFonts w:ascii="Arial" w:hAnsi="Arial" w:cs="Arial"/>
        </w:rPr>
      </w:pPr>
    </w:p>
    <w:p w:rsidR="00A1203C" w:rsidRDefault="00A1203C" w:rsidP="00A120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A1203C" w:rsidRDefault="00A1203C" w:rsidP="00A1203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A1203C" w:rsidRDefault="00A1203C" w:rsidP="00A1203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97C1A" w:rsidRPr="005B7A97" w:rsidRDefault="00A808D5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bookmarkStart w:id="1" w:name="_GoBack"/>
      <w:bookmarkEnd w:id="1"/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5B536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5B536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C</w:t>
            </w:r>
            <w:r w:rsidR="00A1203C">
              <w:rPr>
                <w:rFonts w:ascii="Arial" w:hAnsi="Arial" w:cs="Arial"/>
                <w:bCs/>
                <w:lang w:eastAsia="pt-BR"/>
              </w:rPr>
              <w:t>ó</w:t>
            </w:r>
            <w:r w:rsidRPr="00A808D5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5B536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Membro Suplente </w:t>
            </w:r>
          </w:p>
        </w:tc>
        <w:tc>
          <w:tcPr>
            <w:tcW w:w="3685" w:type="dxa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5B536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A808D5">
              <w:rPr>
                <w:rFonts w:ascii="Arial" w:hAnsi="Arial" w:cs="Arial"/>
              </w:rPr>
              <w:t>7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A1203C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A808D5">
              <w:rPr>
                <w:rFonts w:ascii="Arial" w:hAnsi="Arial" w:cs="Arial"/>
              </w:rPr>
              <w:t>7</w:t>
            </w:r>
            <w:r w:rsidR="00F05A3E">
              <w:rPr>
                <w:rFonts w:ascii="Arial" w:hAnsi="Arial" w:cs="Arial"/>
              </w:rPr>
              <w:t>/0</w:t>
            </w:r>
            <w:r w:rsidR="00A808D5">
              <w:rPr>
                <w:rFonts w:ascii="Arial" w:hAnsi="Arial" w:cs="Arial"/>
              </w:rPr>
              <w:t>7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A1203C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F05A3E"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1961E2" w:rsidRPr="001961E2">
              <w:rPr>
                <w:rFonts w:ascii="Arial" w:eastAsia="Times New Roman" w:hAnsi="Arial" w:cs="Arial"/>
                <w:color w:val="000000"/>
                <w:lang w:eastAsia="pt-BR"/>
              </w:rPr>
              <w:t>1465012/2022</w:t>
            </w:r>
            <w:r w:rsidR="00A1203C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5B5362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808D5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A1203C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5B5362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 w:rsidRPr="0087136A">
              <w:rPr>
                <w:rFonts w:ascii="Arial" w:hAnsi="Arial" w:cs="Arial"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A1203C" w:rsidRPr="00A1203C">
              <w:rPr>
                <w:rFonts w:ascii="Arial" w:hAnsi="Arial" w:cs="Arial"/>
              </w:rPr>
              <w:t>Bruna Porto Martins – Secretária</w:t>
            </w:r>
            <w:r w:rsidR="00A120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A1203C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7136A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961E2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F1397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5362"/>
    <w:rsid w:val="005B7A97"/>
    <w:rsid w:val="005C4E2E"/>
    <w:rsid w:val="005E422C"/>
    <w:rsid w:val="005F1CB4"/>
    <w:rsid w:val="005F38D4"/>
    <w:rsid w:val="005F4DCE"/>
    <w:rsid w:val="00612C9E"/>
    <w:rsid w:val="0061751D"/>
    <w:rsid w:val="0064029F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48FB"/>
    <w:rsid w:val="007D77C4"/>
    <w:rsid w:val="008023BC"/>
    <w:rsid w:val="008035FA"/>
    <w:rsid w:val="008170F9"/>
    <w:rsid w:val="008348F1"/>
    <w:rsid w:val="00852E8A"/>
    <w:rsid w:val="00855762"/>
    <w:rsid w:val="0087136A"/>
    <w:rsid w:val="00871B98"/>
    <w:rsid w:val="00882E4F"/>
    <w:rsid w:val="00883987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498A"/>
    <w:rsid w:val="009D0393"/>
    <w:rsid w:val="009D48E5"/>
    <w:rsid w:val="009E0A04"/>
    <w:rsid w:val="009E29A2"/>
    <w:rsid w:val="009F2492"/>
    <w:rsid w:val="00A0189B"/>
    <w:rsid w:val="00A1203C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5B54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49B3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C867A8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BC48-B207-4EFD-A080-4AE47652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8</cp:revision>
  <cp:lastPrinted>2022-02-24T14:28:00Z</cp:lastPrinted>
  <dcterms:created xsi:type="dcterms:W3CDTF">2022-07-25T18:38:00Z</dcterms:created>
  <dcterms:modified xsi:type="dcterms:W3CDTF">2022-08-01T16:16:00Z</dcterms:modified>
</cp:coreProperties>
</file>