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7304"/>
      </w:tblGrid>
      <w:tr w:rsidR="00E14245" w:rsidRPr="00A27E45" w14:paraId="6EB61558" w14:textId="77777777" w:rsidTr="00AC0E8A">
        <w:trPr>
          <w:trHeight w:val="313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0F81ECF0" w:rsidR="00E14245" w:rsidRPr="00AA73E8" w:rsidRDefault="001368FA" w:rsidP="00DA669F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1368FA">
              <w:rPr>
                <w:rFonts w:ascii="Arial" w:eastAsia="Times New Roman" w:hAnsi="Arial" w:cs="Arial"/>
                <w:color w:val="000000"/>
                <w:lang w:eastAsia="pt-BR"/>
              </w:rPr>
              <w:t>2197417/2024</w:t>
            </w:r>
          </w:p>
        </w:tc>
      </w:tr>
      <w:tr w:rsidR="00E14245" w:rsidRPr="00A27E45" w14:paraId="6337E62F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6AC42303" w:rsidR="00E14245" w:rsidRPr="005D4EB2" w:rsidRDefault="000B719B" w:rsidP="00D079E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Extinção e arquivamento do processo</w:t>
            </w:r>
            <w:r w:rsidR="00DE0C7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3610B574" w14:textId="77777777" w:rsidTr="00AC0E8A">
        <w:trPr>
          <w:trHeight w:val="125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AC0E8A">
        <w:trPr>
          <w:trHeight w:val="313"/>
        </w:trPr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176717B6" w:rsidR="00E14245" w:rsidRPr="00A27E45" w:rsidRDefault="00E14245" w:rsidP="00C314E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C314E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80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2B3E1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668A8DC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AC0E8A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20C7396E" w14:textId="30660074" w:rsidR="000B719B" w:rsidRDefault="000B719B" w:rsidP="002C0612">
      <w:pPr>
        <w:jc w:val="both"/>
        <w:rPr>
          <w:rFonts w:ascii="Arial" w:hAnsi="Arial" w:cs="Arial"/>
        </w:rPr>
      </w:pPr>
    </w:p>
    <w:bookmarkEnd w:id="0"/>
    <w:p w14:paraId="7CB14FE1" w14:textId="148B25BF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>Considerando o</w:t>
      </w:r>
      <w:r w:rsidR="000B719B">
        <w:rPr>
          <w:rFonts w:ascii="Arial" w:hAnsi="Arial" w:cs="Arial"/>
        </w:rPr>
        <w:t xml:space="preserve"> parecer apresentado </w:t>
      </w:r>
      <w:r w:rsidRPr="00D018F2">
        <w:rPr>
          <w:rFonts w:ascii="Arial" w:hAnsi="Arial" w:cs="Arial"/>
        </w:rPr>
        <w:t>pel</w:t>
      </w:r>
      <w:r w:rsidR="00AC0E8A">
        <w:rPr>
          <w:rFonts w:ascii="Arial" w:hAnsi="Arial" w:cs="Arial"/>
        </w:rPr>
        <w:t>a C</w:t>
      </w:r>
      <w:r w:rsidR="00DC6DB4" w:rsidRPr="00D018F2">
        <w:rPr>
          <w:rFonts w:ascii="Arial" w:hAnsi="Arial" w:cs="Arial"/>
        </w:rPr>
        <w:t>onselheira</w:t>
      </w:r>
      <w:r w:rsidR="00AC0E8A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AC0E8A">
        <w:rPr>
          <w:rFonts w:ascii="Arial" w:hAnsi="Arial" w:cs="Arial"/>
        </w:rPr>
        <w:t xml:space="preserve"> </w:t>
      </w:r>
      <w:r w:rsidR="00D104DE">
        <w:rPr>
          <w:rFonts w:ascii="Arial" w:hAnsi="Arial" w:cs="Arial"/>
        </w:rPr>
        <w:t>Lorena Morrudo Babot</w:t>
      </w:r>
      <w:r w:rsidR="0059197D" w:rsidRPr="00515F96">
        <w:rPr>
          <w:rFonts w:ascii="Arial" w:hAnsi="Arial" w:cs="Arial"/>
        </w:rPr>
        <w:t>;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78A308BD" w14:textId="7B44C411" w:rsidR="00DE0C70" w:rsidRDefault="00092FF7" w:rsidP="00956018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0B719B">
        <w:rPr>
          <w:rFonts w:ascii="Arial" w:hAnsi="Arial" w:cs="Arial"/>
        </w:rPr>
        <w:t xml:space="preserve">Aprovar o </w:t>
      </w:r>
      <w:r w:rsidR="000B719B">
        <w:rPr>
          <w:rFonts w:ascii="Arial" w:hAnsi="Arial" w:cs="Arial"/>
        </w:rPr>
        <w:t>parecer apresen</w:t>
      </w:r>
      <w:r w:rsidR="00AC0E8A">
        <w:rPr>
          <w:rFonts w:ascii="Arial" w:hAnsi="Arial" w:cs="Arial"/>
        </w:rPr>
        <w:t xml:space="preserve">tado pela Conselheira Relatora </w:t>
      </w:r>
      <w:r w:rsidR="00D104DE">
        <w:rPr>
          <w:rFonts w:ascii="Arial" w:hAnsi="Arial" w:cs="Arial"/>
        </w:rPr>
        <w:t>Lorena Morrudo Babot</w:t>
      </w:r>
      <w:r w:rsidR="0059197D" w:rsidRPr="000B719B">
        <w:rPr>
          <w:rFonts w:ascii="Arial" w:hAnsi="Arial" w:cs="Arial"/>
        </w:rPr>
        <w:t>, no sentido de</w:t>
      </w:r>
      <w:r w:rsidR="00DE0C70" w:rsidRPr="000B719B">
        <w:rPr>
          <w:rFonts w:ascii="Arial" w:hAnsi="Arial" w:cs="Arial"/>
        </w:rPr>
        <w:t xml:space="preserve"> </w:t>
      </w:r>
      <w:r w:rsidR="001E7C3A" w:rsidRPr="000B719B">
        <w:rPr>
          <w:rFonts w:ascii="Arial" w:hAnsi="Arial" w:cs="Arial"/>
        </w:rPr>
        <w:t>extinguir e arquivar o processo</w:t>
      </w:r>
      <w:r w:rsidR="00AC0E8A">
        <w:rPr>
          <w:rFonts w:ascii="Arial" w:hAnsi="Arial" w:cs="Arial"/>
        </w:rPr>
        <w:t xml:space="preserve">. </w:t>
      </w:r>
    </w:p>
    <w:p w14:paraId="1C2402EF" w14:textId="77777777" w:rsidR="00DE0C70" w:rsidRDefault="00DE0C70" w:rsidP="00956018">
      <w:pPr>
        <w:spacing w:before="120" w:after="120"/>
        <w:jc w:val="both"/>
        <w:rPr>
          <w:rFonts w:ascii="Arial" w:hAnsi="Arial" w:cs="Arial"/>
        </w:rPr>
      </w:pPr>
    </w:p>
    <w:p w14:paraId="7FD2DEC3" w14:textId="341E5E09" w:rsidR="004A4352" w:rsidRPr="00A27E45" w:rsidRDefault="00B618C4" w:rsidP="00092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0465FAA" w:rsidR="00D52552" w:rsidRPr="00A27E45" w:rsidRDefault="00D52552" w:rsidP="00D52552">
      <w:pPr>
        <w:jc w:val="center"/>
        <w:rPr>
          <w:rFonts w:ascii="Arial" w:hAnsi="Arial" w:cs="Arial"/>
        </w:rPr>
      </w:pPr>
      <w:r w:rsidRPr="0067169F">
        <w:rPr>
          <w:rFonts w:ascii="Arial" w:hAnsi="Arial" w:cs="Arial"/>
        </w:rPr>
        <w:t>Florianópolis</w:t>
      </w:r>
      <w:r w:rsidRPr="001368FA">
        <w:rPr>
          <w:rFonts w:ascii="Arial" w:hAnsi="Arial" w:cs="Arial"/>
        </w:rPr>
        <w:t xml:space="preserve">, </w:t>
      </w:r>
      <w:r w:rsidR="0067169F" w:rsidRPr="001368FA">
        <w:rPr>
          <w:rFonts w:ascii="Arial" w:hAnsi="Arial" w:cs="Arial"/>
        </w:rPr>
        <w:t>21</w:t>
      </w:r>
      <w:r w:rsidR="00D018F2" w:rsidRPr="001368FA">
        <w:rPr>
          <w:rFonts w:ascii="Arial" w:hAnsi="Arial" w:cs="Arial"/>
        </w:rPr>
        <w:t xml:space="preserve"> de </w:t>
      </w:r>
      <w:r w:rsidR="001368FA" w:rsidRPr="001368FA">
        <w:rPr>
          <w:rFonts w:ascii="Arial" w:hAnsi="Arial" w:cs="Arial"/>
        </w:rPr>
        <w:t>novembro</w:t>
      </w:r>
      <w:r w:rsidR="00B96BED" w:rsidRPr="001368FA">
        <w:rPr>
          <w:rFonts w:ascii="Arial" w:hAnsi="Arial" w:cs="Arial"/>
        </w:rPr>
        <w:t xml:space="preserve"> </w:t>
      </w:r>
      <w:r w:rsidRPr="001368FA">
        <w:rPr>
          <w:rFonts w:ascii="Arial" w:hAnsi="Arial" w:cs="Arial"/>
        </w:rPr>
        <w:t>de 202</w:t>
      </w:r>
      <w:r w:rsidR="00E20CDF" w:rsidRPr="001368FA">
        <w:rPr>
          <w:rFonts w:ascii="Arial" w:hAnsi="Arial" w:cs="Arial"/>
        </w:rPr>
        <w:t>4</w:t>
      </w:r>
      <w:r w:rsidRPr="001368FA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BA9BF2A" w14:textId="15849C69" w:rsidR="006E7576" w:rsidRDefault="006E7576" w:rsidP="00D52552">
      <w:pPr>
        <w:jc w:val="both"/>
        <w:rPr>
          <w:rFonts w:ascii="Arial" w:hAnsi="Arial" w:cs="Arial"/>
        </w:rPr>
      </w:pPr>
    </w:p>
    <w:p w14:paraId="6978D5EE" w14:textId="451DA1B6" w:rsidR="002B3E16" w:rsidRDefault="002B3E16" w:rsidP="00D52552">
      <w:pPr>
        <w:jc w:val="both"/>
        <w:rPr>
          <w:rFonts w:ascii="Arial" w:hAnsi="Arial" w:cs="Arial"/>
        </w:rPr>
      </w:pPr>
    </w:p>
    <w:p w14:paraId="0F9CE17A" w14:textId="44F97C7C" w:rsidR="006E7576" w:rsidRDefault="006E7576" w:rsidP="00D52552">
      <w:pPr>
        <w:jc w:val="both"/>
        <w:rPr>
          <w:rFonts w:ascii="Arial" w:hAnsi="Arial" w:cs="Arial"/>
        </w:rPr>
      </w:pPr>
    </w:p>
    <w:p w14:paraId="69862E9C" w14:textId="77777777" w:rsidR="009D0F57" w:rsidRPr="00A27E45" w:rsidRDefault="009D0F57" w:rsidP="00D52552">
      <w:pPr>
        <w:jc w:val="both"/>
        <w:rPr>
          <w:rFonts w:ascii="Arial" w:hAnsi="Arial" w:cs="Arial"/>
        </w:rPr>
      </w:pPr>
    </w:p>
    <w:p w14:paraId="542EA118" w14:textId="06B96645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1952283" w14:textId="4022D791" w:rsidR="00AC0E8A" w:rsidRDefault="00AC0E8A" w:rsidP="00B37347">
      <w:pPr>
        <w:jc w:val="both"/>
        <w:rPr>
          <w:rFonts w:ascii="Arial" w:hAnsi="Arial" w:cs="Arial"/>
          <w:bCs/>
        </w:rPr>
      </w:pPr>
    </w:p>
    <w:p w14:paraId="13B4AC4C" w14:textId="4A29FCF1" w:rsidR="00AC0E8A" w:rsidRDefault="00AC0E8A" w:rsidP="00B37347">
      <w:pPr>
        <w:jc w:val="both"/>
        <w:rPr>
          <w:rFonts w:ascii="Arial" w:hAnsi="Arial" w:cs="Arial"/>
          <w:bCs/>
        </w:rPr>
      </w:pPr>
    </w:p>
    <w:p w14:paraId="47D98DA8" w14:textId="498666DC" w:rsidR="00AC0E8A" w:rsidRDefault="00AC0E8A" w:rsidP="00B37347">
      <w:pPr>
        <w:jc w:val="both"/>
        <w:rPr>
          <w:rFonts w:ascii="Arial" w:hAnsi="Arial" w:cs="Arial"/>
          <w:bCs/>
        </w:rPr>
      </w:pPr>
    </w:p>
    <w:p w14:paraId="4424F14B" w14:textId="609893EC" w:rsidR="00745E1A" w:rsidRDefault="00745E1A" w:rsidP="00B37347">
      <w:pPr>
        <w:jc w:val="both"/>
        <w:rPr>
          <w:rFonts w:ascii="Arial" w:hAnsi="Arial" w:cs="Arial"/>
          <w:bCs/>
        </w:rPr>
      </w:pPr>
    </w:p>
    <w:p w14:paraId="586FB8F2" w14:textId="7DCDB1D5" w:rsidR="00745E1A" w:rsidRDefault="00745E1A" w:rsidP="00B37347">
      <w:pPr>
        <w:jc w:val="both"/>
        <w:rPr>
          <w:rFonts w:ascii="Arial" w:hAnsi="Arial" w:cs="Arial"/>
          <w:bCs/>
        </w:rPr>
      </w:pPr>
    </w:p>
    <w:p w14:paraId="572C41E0" w14:textId="77777777" w:rsidR="00745E1A" w:rsidRDefault="00745E1A" w:rsidP="00B37347">
      <w:pPr>
        <w:jc w:val="both"/>
        <w:rPr>
          <w:rFonts w:ascii="Arial" w:hAnsi="Arial" w:cs="Arial"/>
          <w:bCs/>
        </w:rPr>
      </w:pPr>
      <w:bookmarkStart w:id="1" w:name="_GoBack"/>
      <w:bookmarkEnd w:id="1"/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43656E69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0A15">
        <w:rPr>
          <w:rFonts w:ascii="Arial" w:hAnsi="Arial" w:cs="Arial"/>
          <w:b/>
          <w:bCs/>
        </w:rPr>
        <w:t>Pery Roberto Segala Medeiros</w:t>
      </w:r>
    </w:p>
    <w:p w14:paraId="2549973A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ecretário</w:t>
      </w:r>
      <w:r w:rsidRPr="00A80A15">
        <w:rPr>
          <w:rFonts w:ascii="Arial" w:hAnsi="Arial" w:cs="Arial"/>
          <w:bCs/>
        </w:rPr>
        <w:t xml:space="preserve"> dos Órgãos Colegiados</w:t>
      </w:r>
    </w:p>
    <w:p w14:paraId="5B664E18" w14:textId="5BB700D8" w:rsidR="000C773D" w:rsidRDefault="0067169F" w:rsidP="009D0F5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 xml:space="preserve"> </w:t>
      </w:r>
      <w:proofErr w:type="gramStart"/>
      <w:r w:rsidRPr="00A80A15">
        <w:rPr>
          <w:rFonts w:ascii="Arial" w:hAnsi="Arial" w:cs="Arial"/>
          <w:bCs/>
        </w:rPr>
        <w:t>do</w:t>
      </w:r>
      <w:proofErr w:type="gramEnd"/>
      <w:r w:rsidRPr="00A80A15">
        <w:rPr>
          <w:rFonts w:ascii="Arial" w:hAnsi="Arial" w:cs="Arial"/>
          <w:bCs/>
        </w:rPr>
        <w:t xml:space="preserve"> CAU/SC</w:t>
      </w:r>
    </w:p>
    <w:p w14:paraId="38B4E991" w14:textId="4B11A62E" w:rsidR="00E97C1A" w:rsidRDefault="00D104DE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ª REUNIÃO </w:t>
      </w:r>
      <w:r w:rsidR="00795662" w:rsidRPr="006F6588">
        <w:rPr>
          <w:rFonts w:ascii="Arial" w:hAnsi="Arial" w:cs="Arial"/>
          <w:b/>
          <w:bCs/>
          <w:lang w:eastAsia="pt-BR"/>
        </w:rPr>
        <w:t>EXTRA</w:t>
      </w:r>
      <w:r w:rsidR="00A84151" w:rsidRPr="006F6588">
        <w:rPr>
          <w:rFonts w:ascii="Arial" w:hAnsi="Arial" w:cs="Arial"/>
          <w:b/>
          <w:bCs/>
          <w:lang w:eastAsia="pt-BR"/>
        </w:rPr>
        <w:t>ORDINÁRIA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A808D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A808D5" w:rsidRPr="00A808D5" w:rsidRDefault="00E20CDF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0B08B2C5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5C64627C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668B6F32" w:rsidR="00A808D5" w:rsidRPr="00A808D5" w:rsidRDefault="00AC0E8A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3E2FC7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B15201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CE8CA42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5326B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278728C2" w:rsidR="0005326B" w:rsidRPr="00A808D5" w:rsidRDefault="003E2FC7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05326B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3231DA47" w:rsidR="0005326B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3387B4F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6C48E60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77777777" w:rsidR="00A808D5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A808D5" w:rsidRPr="00A808D5" w:rsidRDefault="00E20CDF" w:rsidP="002C2296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75814103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B15201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77777777" w:rsidR="00B15201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Membra Suplente </w:t>
            </w:r>
          </w:p>
        </w:tc>
        <w:tc>
          <w:tcPr>
            <w:tcW w:w="3685" w:type="dxa"/>
            <w:vAlign w:val="center"/>
          </w:tcPr>
          <w:p w14:paraId="358DB642" w14:textId="0AE9698F" w:rsidR="00B15201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Lorena Morrudo Babot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22E2F965" w:rsidR="00B15201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368FA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66CEFA64" w:rsidR="00E97C1A" w:rsidRPr="001368FA" w:rsidRDefault="00E97C1A" w:rsidP="001368F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368FA">
              <w:rPr>
                <w:rFonts w:ascii="Arial" w:hAnsi="Arial" w:cs="Arial"/>
                <w:b/>
              </w:rPr>
              <w:t xml:space="preserve">Reunião CED-CAU/SC: </w:t>
            </w:r>
            <w:r w:rsidR="001368FA" w:rsidRPr="001368FA">
              <w:rPr>
                <w:rFonts w:ascii="Arial" w:hAnsi="Arial" w:cs="Arial"/>
              </w:rPr>
              <w:t>6</w:t>
            </w:r>
            <w:r w:rsidR="00E20CDF" w:rsidRPr="001368FA">
              <w:rPr>
                <w:rFonts w:ascii="Arial" w:hAnsi="Arial" w:cs="Arial"/>
              </w:rPr>
              <w:t xml:space="preserve">ª Reunião </w:t>
            </w:r>
            <w:r w:rsidR="0067169F" w:rsidRPr="001368FA">
              <w:rPr>
                <w:rFonts w:ascii="Arial" w:hAnsi="Arial" w:cs="Arial"/>
              </w:rPr>
              <w:t xml:space="preserve">Extraordinária </w:t>
            </w:r>
            <w:r w:rsidRPr="001368FA">
              <w:rPr>
                <w:rFonts w:ascii="Arial" w:hAnsi="Arial" w:cs="Arial"/>
              </w:rPr>
              <w:t>de 202</w:t>
            </w:r>
            <w:r w:rsidR="00E20CDF" w:rsidRPr="001368FA">
              <w:rPr>
                <w:rFonts w:ascii="Arial" w:hAnsi="Arial" w:cs="Arial"/>
              </w:rPr>
              <w:t>4</w:t>
            </w:r>
            <w:r w:rsidR="00092FF7" w:rsidRPr="001368FA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614154CC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368FA">
              <w:rPr>
                <w:rFonts w:ascii="Arial" w:hAnsi="Arial" w:cs="Arial"/>
                <w:b/>
              </w:rPr>
              <w:t xml:space="preserve">Data: </w:t>
            </w:r>
            <w:r w:rsidR="0067169F" w:rsidRPr="001368FA">
              <w:rPr>
                <w:rFonts w:ascii="Arial" w:hAnsi="Arial" w:cs="Arial"/>
              </w:rPr>
              <w:t>21/</w:t>
            </w:r>
            <w:r w:rsidR="001368FA" w:rsidRPr="001368FA">
              <w:rPr>
                <w:rFonts w:ascii="Arial" w:hAnsi="Arial" w:cs="Arial"/>
              </w:rPr>
              <w:t>11</w:t>
            </w:r>
            <w:r w:rsidR="00612C9E" w:rsidRPr="001368FA">
              <w:rPr>
                <w:rFonts w:ascii="Arial" w:hAnsi="Arial" w:cs="Arial"/>
              </w:rPr>
              <w:t>/</w:t>
            </w:r>
            <w:r w:rsidR="00E20CDF" w:rsidRPr="001368FA">
              <w:rPr>
                <w:rFonts w:ascii="Arial" w:hAnsi="Arial" w:cs="Arial"/>
              </w:rPr>
              <w:t>2024</w:t>
            </w:r>
            <w:r w:rsidR="00092FF7" w:rsidRPr="001368FA">
              <w:rPr>
                <w:rFonts w:ascii="Arial" w:hAnsi="Arial" w:cs="Arial"/>
              </w:rPr>
              <w:t>.</w:t>
            </w:r>
          </w:p>
          <w:p w14:paraId="4A7D765D" w14:textId="77777777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410124A5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368FA">
              <w:rPr>
                <w:rFonts w:ascii="Arial" w:hAnsi="Arial" w:cs="Arial"/>
                <w:b/>
              </w:rPr>
              <w:t xml:space="preserve">Matéria em votação: </w:t>
            </w:r>
            <w:r w:rsidR="0067169F" w:rsidRPr="001368FA">
              <w:rPr>
                <w:rFonts w:ascii="Arial" w:hAnsi="Arial" w:cs="Arial"/>
              </w:rPr>
              <w:t>Extinção e arquivamento do processo</w:t>
            </w:r>
            <w:r w:rsidR="001368FA">
              <w:rPr>
                <w:rFonts w:ascii="Arial" w:hAnsi="Arial" w:cs="Arial"/>
              </w:rPr>
              <w:t xml:space="preserve"> </w:t>
            </w:r>
            <w:r w:rsidR="002B3E16" w:rsidRPr="001368FA">
              <w:rPr>
                <w:rFonts w:ascii="Arial" w:eastAsia="Times New Roman" w:hAnsi="Arial" w:cs="Arial"/>
                <w:color w:val="000000"/>
                <w:lang w:eastAsia="pt-BR"/>
              </w:rPr>
              <w:t>– Proc</w:t>
            </w:r>
            <w:r w:rsidR="0067169F" w:rsidRPr="001368FA">
              <w:rPr>
                <w:rFonts w:ascii="Arial" w:eastAsia="Times New Roman" w:hAnsi="Arial" w:cs="Arial"/>
                <w:color w:val="000000"/>
                <w:lang w:eastAsia="pt-BR"/>
              </w:rPr>
              <w:t>esso n.</w:t>
            </w:r>
            <w:r w:rsidR="002B3E16" w:rsidRPr="001368F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368FA" w:rsidRPr="001368FA">
              <w:rPr>
                <w:rFonts w:ascii="Arial" w:eastAsia="Times New Roman" w:hAnsi="Arial" w:cs="Arial"/>
                <w:color w:val="000000"/>
                <w:lang w:eastAsia="pt-BR"/>
              </w:rPr>
              <w:t>2197417/2024</w:t>
            </w:r>
            <w:r w:rsidR="00AC0E8A" w:rsidRPr="001368FA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1368FA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253887F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368FA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1368FA">
              <w:rPr>
                <w:rFonts w:ascii="Arial" w:hAnsi="Arial" w:cs="Arial"/>
              </w:rPr>
              <w:t>(0</w:t>
            </w:r>
            <w:r w:rsidR="002B3E16" w:rsidRPr="001368FA">
              <w:rPr>
                <w:rFonts w:ascii="Arial" w:hAnsi="Arial" w:cs="Arial"/>
              </w:rPr>
              <w:t>5</w:t>
            </w:r>
            <w:proofErr w:type="gramStart"/>
            <w:r w:rsidRPr="001368FA">
              <w:rPr>
                <w:rFonts w:ascii="Arial" w:hAnsi="Arial" w:cs="Arial"/>
              </w:rPr>
              <w:t xml:space="preserve">) </w:t>
            </w:r>
            <w:r w:rsidRPr="001368FA">
              <w:rPr>
                <w:rFonts w:ascii="Arial" w:hAnsi="Arial" w:cs="Arial"/>
                <w:b/>
              </w:rPr>
              <w:t>Não</w:t>
            </w:r>
            <w:proofErr w:type="gramEnd"/>
            <w:r w:rsidRPr="001368FA">
              <w:rPr>
                <w:rFonts w:ascii="Arial" w:hAnsi="Arial" w:cs="Arial"/>
                <w:b/>
              </w:rPr>
              <w:t xml:space="preserve"> </w:t>
            </w:r>
            <w:r w:rsidR="00B1732D" w:rsidRPr="001368FA">
              <w:rPr>
                <w:rFonts w:ascii="Arial" w:hAnsi="Arial" w:cs="Arial"/>
              </w:rPr>
              <w:t>(00</w:t>
            </w:r>
            <w:r w:rsidRPr="001368FA">
              <w:rPr>
                <w:rFonts w:ascii="Arial" w:hAnsi="Arial" w:cs="Arial"/>
              </w:rPr>
              <w:t xml:space="preserve">) </w:t>
            </w:r>
            <w:r w:rsidRPr="001368FA">
              <w:rPr>
                <w:rFonts w:ascii="Arial" w:hAnsi="Arial" w:cs="Arial"/>
                <w:b/>
              </w:rPr>
              <w:t xml:space="preserve">Abstenções </w:t>
            </w:r>
            <w:r w:rsidRPr="001368FA">
              <w:rPr>
                <w:rFonts w:ascii="Arial" w:hAnsi="Arial" w:cs="Arial"/>
              </w:rPr>
              <w:t>(</w:t>
            </w:r>
            <w:r w:rsidR="008D2FAF" w:rsidRPr="001368FA">
              <w:rPr>
                <w:rFonts w:ascii="Arial" w:hAnsi="Arial" w:cs="Arial"/>
              </w:rPr>
              <w:t>00</w:t>
            </w:r>
            <w:r w:rsidRPr="001368FA">
              <w:rPr>
                <w:rFonts w:ascii="Arial" w:hAnsi="Arial" w:cs="Arial"/>
              </w:rPr>
              <w:t xml:space="preserve">) </w:t>
            </w:r>
            <w:r w:rsidRPr="001368FA">
              <w:rPr>
                <w:rFonts w:ascii="Arial" w:hAnsi="Arial" w:cs="Arial"/>
                <w:b/>
              </w:rPr>
              <w:t xml:space="preserve">Ausências </w:t>
            </w:r>
            <w:r w:rsidRPr="001368FA">
              <w:rPr>
                <w:rFonts w:ascii="Arial" w:hAnsi="Arial" w:cs="Arial"/>
              </w:rPr>
              <w:t>(</w:t>
            </w:r>
            <w:r w:rsidR="008D2FAF" w:rsidRPr="001368FA">
              <w:rPr>
                <w:rFonts w:ascii="Arial" w:hAnsi="Arial" w:cs="Arial"/>
              </w:rPr>
              <w:t>0</w:t>
            </w:r>
            <w:r w:rsidR="00A04BDF" w:rsidRPr="001368FA">
              <w:rPr>
                <w:rFonts w:ascii="Arial" w:hAnsi="Arial" w:cs="Arial"/>
              </w:rPr>
              <w:t>0</w:t>
            </w:r>
            <w:r w:rsidRPr="001368FA">
              <w:rPr>
                <w:rFonts w:ascii="Arial" w:hAnsi="Arial" w:cs="Arial"/>
              </w:rPr>
              <w:t xml:space="preserve">) </w:t>
            </w:r>
            <w:r w:rsidRPr="001368FA">
              <w:rPr>
                <w:rFonts w:ascii="Arial" w:hAnsi="Arial" w:cs="Arial"/>
                <w:b/>
              </w:rPr>
              <w:t xml:space="preserve">Total </w:t>
            </w:r>
            <w:r w:rsidR="00C532AC" w:rsidRPr="001368FA">
              <w:rPr>
                <w:rFonts w:ascii="Arial" w:hAnsi="Arial" w:cs="Arial"/>
              </w:rPr>
              <w:t>(</w:t>
            </w:r>
            <w:r w:rsidR="00A808D5" w:rsidRPr="001368FA">
              <w:rPr>
                <w:rFonts w:ascii="Arial" w:hAnsi="Arial" w:cs="Arial"/>
              </w:rPr>
              <w:t>0</w:t>
            </w:r>
            <w:r w:rsidR="002B3E16" w:rsidRPr="001368FA">
              <w:rPr>
                <w:rFonts w:ascii="Arial" w:hAnsi="Arial" w:cs="Arial"/>
              </w:rPr>
              <w:t>5</w:t>
            </w:r>
            <w:r w:rsidRPr="001368FA">
              <w:rPr>
                <w:rFonts w:ascii="Arial" w:hAnsi="Arial" w:cs="Arial"/>
              </w:rPr>
              <w:t>)</w:t>
            </w:r>
          </w:p>
          <w:p w14:paraId="474E0634" w14:textId="77777777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6F4B2FCE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368FA">
              <w:rPr>
                <w:rFonts w:ascii="Arial" w:hAnsi="Arial" w:cs="Arial"/>
                <w:b/>
              </w:rPr>
              <w:t xml:space="preserve">Ocorrências: </w:t>
            </w:r>
          </w:p>
          <w:p w14:paraId="0E79713A" w14:textId="77777777" w:rsidR="00E97C1A" w:rsidRPr="001368FA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1368FA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368FA">
              <w:rPr>
                <w:rFonts w:ascii="Arial" w:hAnsi="Arial" w:cs="Arial"/>
                <w:b/>
              </w:rPr>
              <w:t>Secretário</w:t>
            </w:r>
            <w:r w:rsidR="00E97C1A" w:rsidRPr="001368FA">
              <w:rPr>
                <w:rFonts w:ascii="Arial" w:hAnsi="Arial" w:cs="Arial"/>
                <w:b/>
              </w:rPr>
              <w:t xml:space="preserve"> da Reunião: </w:t>
            </w:r>
            <w:r w:rsidRPr="001368FA">
              <w:rPr>
                <w:rFonts w:ascii="Arial" w:hAnsi="Arial" w:cs="Arial"/>
              </w:rPr>
              <w:t xml:space="preserve">Eduardo Paulon Fontes </w:t>
            </w:r>
            <w:r w:rsidR="00E81202" w:rsidRPr="001368FA">
              <w:rPr>
                <w:rFonts w:ascii="Arial" w:hAnsi="Arial" w:cs="Arial"/>
              </w:rPr>
              <w:t>–</w:t>
            </w:r>
            <w:r w:rsidRPr="001368FA">
              <w:rPr>
                <w:rFonts w:ascii="Arial" w:hAnsi="Arial" w:cs="Arial"/>
              </w:rPr>
              <w:t xml:space="preserve"> </w:t>
            </w:r>
            <w:r w:rsidR="00E81202" w:rsidRPr="001368FA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1368FA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1368FA">
              <w:rPr>
                <w:rFonts w:ascii="Arial" w:hAnsi="Arial" w:cs="Arial"/>
                <w:b/>
              </w:rPr>
              <w:t>Condutor</w:t>
            </w:r>
            <w:r w:rsidR="00092FF7" w:rsidRPr="001368FA">
              <w:rPr>
                <w:rFonts w:ascii="Arial" w:hAnsi="Arial" w:cs="Arial"/>
                <w:b/>
              </w:rPr>
              <w:t>a</w:t>
            </w:r>
            <w:r w:rsidRPr="001368FA">
              <w:rPr>
                <w:rFonts w:ascii="Arial" w:hAnsi="Arial" w:cs="Arial"/>
                <w:b/>
              </w:rPr>
              <w:t xml:space="preserve"> da Reunião: </w:t>
            </w:r>
            <w:r w:rsidR="00A34A1F" w:rsidRPr="001368FA">
              <w:rPr>
                <w:rFonts w:ascii="Arial" w:hAnsi="Arial" w:cs="Arial"/>
              </w:rPr>
              <w:t xml:space="preserve">Larissa Moreira </w:t>
            </w:r>
            <w:r w:rsidRPr="001368FA">
              <w:rPr>
                <w:rFonts w:ascii="Arial" w:hAnsi="Arial" w:cs="Arial"/>
              </w:rPr>
              <w:t>-</w:t>
            </w:r>
            <w:r w:rsidRPr="001368FA">
              <w:rPr>
                <w:rFonts w:ascii="Arial" w:hAnsi="Arial" w:cs="Arial"/>
                <w:b/>
              </w:rPr>
              <w:t xml:space="preserve"> </w:t>
            </w:r>
            <w:r w:rsidRPr="001368FA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412E93D5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45E1A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76ACF"/>
    <w:rsid w:val="00092FF7"/>
    <w:rsid w:val="000B3F45"/>
    <w:rsid w:val="000B719B"/>
    <w:rsid w:val="000B7D6C"/>
    <w:rsid w:val="000C4E26"/>
    <w:rsid w:val="000C773D"/>
    <w:rsid w:val="000E6DF2"/>
    <w:rsid w:val="000E7FE7"/>
    <w:rsid w:val="000F559C"/>
    <w:rsid w:val="001138DE"/>
    <w:rsid w:val="00124731"/>
    <w:rsid w:val="001368FA"/>
    <w:rsid w:val="00136B00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B630F"/>
    <w:rsid w:val="001D52C2"/>
    <w:rsid w:val="001E7C3A"/>
    <w:rsid w:val="001E7E81"/>
    <w:rsid w:val="00211782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B3E16"/>
    <w:rsid w:val="002B4DF9"/>
    <w:rsid w:val="002B55E4"/>
    <w:rsid w:val="002C0612"/>
    <w:rsid w:val="002C1A1E"/>
    <w:rsid w:val="002C1D38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263F"/>
    <w:rsid w:val="003D7349"/>
    <w:rsid w:val="003E26BA"/>
    <w:rsid w:val="003E2FC7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2A8F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15F96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07A0"/>
    <w:rsid w:val="005D4EB2"/>
    <w:rsid w:val="005E422C"/>
    <w:rsid w:val="005F1CB4"/>
    <w:rsid w:val="005F38D4"/>
    <w:rsid w:val="005F4DCE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169F"/>
    <w:rsid w:val="00676433"/>
    <w:rsid w:val="00685996"/>
    <w:rsid w:val="006A6A10"/>
    <w:rsid w:val="006E7576"/>
    <w:rsid w:val="006F6588"/>
    <w:rsid w:val="00711079"/>
    <w:rsid w:val="00724734"/>
    <w:rsid w:val="00731F2A"/>
    <w:rsid w:val="0074184B"/>
    <w:rsid w:val="00745E1A"/>
    <w:rsid w:val="007733CA"/>
    <w:rsid w:val="00774E2F"/>
    <w:rsid w:val="007850BC"/>
    <w:rsid w:val="00791450"/>
    <w:rsid w:val="00795662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0F57"/>
    <w:rsid w:val="009D48E5"/>
    <w:rsid w:val="009D7241"/>
    <w:rsid w:val="009E0A04"/>
    <w:rsid w:val="009E29A2"/>
    <w:rsid w:val="009F2492"/>
    <w:rsid w:val="00A0189B"/>
    <w:rsid w:val="00A04BDF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0E8A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618C4"/>
    <w:rsid w:val="00B646C1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314EA"/>
    <w:rsid w:val="00C3728E"/>
    <w:rsid w:val="00C411E1"/>
    <w:rsid w:val="00C46FFA"/>
    <w:rsid w:val="00C47CDF"/>
    <w:rsid w:val="00C532AC"/>
    <w:rsid w:val="00C75493"/>
    <w:rsid w:val="00C77221"/>
    <w:rsid w:val="00C80847"/>
    <w:rsid w:val="00C82F85"/>
    <w:rsid w:val="00C930D5"/>
    <w:rsid w:val="00C9364D"/>
    <w:rsid w:val="00CA6220"/>
    <w:rsid w:val="00CA6BED"/>
    <w:rsid w:val="00CA7F14"/>
    <w:rsid w:val="00CD7DCC"/>
    <w:rsid w:val="00CE552D"/>
    <w:rsid w:val="00D018F2"/>
    <w:rsid w:val="00D079EB"/>
    <w:rsid w:val="00D104DE"/>
    <w:rsid w:val="00D22196"/>
    <w:rsid w:val="00D302E2"/>
    <w:rsid w:val="00D365A4"/>
    <w:rsid w:val="00D40727"/>
    <w:rsid w:val="00D52552"/>
    <w:rsid w:val="00D60D2A"/>
    <w:rsid w:val="00D86AA8"/>
    <w:rsid w:val="00D916CE"/>
    <w:rsid w:val="00DA669F"/>
    <w:rsid w:val="00DB0128"/>
    <w:rsid w:val="00DC6DB4"/>
    <w:rsid w:val="00DC78B2"/>
    <w:rsid w:val="00DD038B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0B0B-A262-4D82-BF5D-0E15D908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14</cp:revision>
  <cp:lastPrinted>2022-10-31T12:36:00Z</cp:lastPrinted>
  <dcterms:created xsi:type="dcterms:W3CDTF">2024-03-21T19:39:00Z</dcterms:created>
  <dcterms:modified xsi:type="dcterms:W3CDTF">2024-12-17T14:34:00Z</dcterms:modified>
</cp:coreProperties>
</file>