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9E7915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915">
              <w:rPr>
                <w:rFonts w:ascii="Arial" w:hAnsi="Arial" w:cs="Arial"/>
                <w:sz w:val="22"/>
                <w:szCs w:val="22"/>
              </w:rPr>
              <w:t>Esclarecimentos sobr</w:t>
            </w:r>
            <w:r>
              <w:rPr>
                <w:rFonts w:ascii="Arial" w:hAnsi="Arial" w:cs="Arial"/>
                <w:sz w:val="22"/>
                <w:szCs w:val="22"/>
              </w:rPr>
              <w:t xml:space="preserve">e o início do prazo de Cancelamento de Registro Profissional quando o documento apresentar apenas o ano do óbito. 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6201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201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62013F">
      <w:pPr>
        <w:rPr>
          <w:rFonts w:ascii="Arial" w:hAnsi="Arial" w:cs="Arial"/>
          <w:sz w:val="22"/>
          <w:szCs w:val="22"/>
        </w:rPr>
      </w:pPr>
    </w:p>
    <w:p w:rsidR="009E5657" w:rsidRDefault="009E5657" w:rsidP="0062013F">
      <w:pPr>
        <w:jc w:val="both"/>
        <w:rPr>
          <w:rFonts w:ascii="Arial" w:hAnsi="Arial" w:cs="Arial"/>
          <w:sz w:val="22"/>
          <w:szCs w:val="22"/>
        </w:rPr>
      </w:pPr>
      <w:r w:rsidRPr="00AA62C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62013F" w:rsidRPr="00AA62C0" w:rsidRDefault="0062013F" w:rsidP="0062013F">
      <w:pPr>
        <w:jc w:val="both"/>
        <w:rPr>
          <w:rFonts w:ascii="Arial" w:hAnsi="Arial" w:cs="Arial"/>
          <w:sz w:val="22"/>
          <w:szCs w:val="22"/>
        </w:rPr>
      </w:pPr>
    </w:p>
    <w:p w:rsidR="00645FE7" w:rsidRDefault="00100DD1" w:rsidP="0062013F">
      <w:pPr>
        <w:pStyle w:val="Artigo"/>
        <w:spacing w:before="0" w:after="0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o disposto no artigo </w:t>
      </w:r>
      <w:r w:rsidR="000B6E41">
        <w:rPr>
          <w:rFonts w:cs="Arial"/>
        </w:rPr>
        <w:t>13 da Resolução 167 do CAU/BR</w:t>
      </w:r>
      <w:r w:rsidR="00645FE7" w:rsidRPr="00C76DF5">
        <w:rPr>
          <w:rFonts w:cs="Arial"/>
        </w:rPr>
        <w:t xml:space="preserve">, o qual estabelece </w:t>
      </w:r>
      <w:r w:rsidR="0054700C">
        <w:rPr>
          <w:rFonts w:cs="Arial"/>
        </w:rPr>
        <w:t>a necessidade do</w:t>
      </w:r>
      <w:r w:rsidR="000B6E41" w:rsidRPr="000B6E41">
        <w:rPr>
          <w:rFonts w:cs="Arial"/>
        </w:rPr>
        <w:t xml:space="preserve"> cancelamento do registro do profissional, </w:t>
      </w:r>
      <w:r w:rsidR="000B6E41">
        <w:rPr>
          <w:rFonts w:cs="Arial"/>
        </w:rPr>
        <w:t xml:space="preserve">a ser </w:t>
      </w:r>
      <w:r w:rsidR="000B6E41" w:rsidRPr="000B6E41">
        <w:rPr>
          <w:rFonts w:cs="Arial"/>
        </w:rPr>
        <w:t>efetuado pelo CAU/UF competente</w:t>
      </w:r>
      <w:r w:rsidR="000B6E41">
        <w:rPr>
          <w:rFonts w:cs="Arial"/>
        </w:rPr>
        <w:t xml:space="preserve">, quando constatado o falecimento </w:t>
      </w:r>
      <w:r w:rsidR="0054700C">
        <w:rPr>
          <w:rFonts w:cs="Arial"/>
        </w:rPr>
        <w:t>do (a)</w:t>
      </w:r>
      <w:r w:rsidR="000B6E41">
        <w:rPr>
          <w:rFonts w:cs="Arial"/>
        </w:rPr>
        <w:t xml:space="preserve"> profissional</w:t>
      </w:r>
      <w:r w:rsidR="00645FE7" w:rsidRPr="00C76DF5">
        <w:rPr>
          <w:rFonts w:cs="Arial"/>
        </w:rPr>
        <w:t>;</w:t>
      </w:r>
    </w:p>
    <w:p w:rsidR="0062013F" w:rsidRDefault="0062013F" w:rsidP="0062013F">
      <w:pPr>
        <w:pStyle w:val="Artigo"/>
        <w:spacing w:before="0" w:after="0"/>
        <w:rPr>
          <w:rFonts w:cs="Arial"/>
        </w:rPr>
      </w:pPr>
    </w:p>
    <w:p w:rsidR="000B6E41" w:rsidRDefault="000B6E41" w:rsidP="0062013F">
      <w:pPr>
        <w:pStyle w:val="Artigo"/>
        <w:spacing w:before="0" w:after="0"/>
        <w:rPr>
          <w:rFonts w:cs="Arial"/>
        </w:rPr>
      </w:pPr>
      <w:r>
        <w:rPr>
          <w:rFonts w:cs="Arial"/>
        </w:rPr>
        <w:t xml:space="preserve">Considerando o disposto no §3º, do art.17 que estabelece </w:t>
      </w:r>
      <w:r w:rsidR="0054700C">
        <w:rPr>
          <w:rFonts w:cs="Arial"/>
        </w:rPr>
        <w:t>a obrigatoriedade da inserção</w:t>
      </w:r>
      <w:r w:rsidR="00114BBD">
        <w:rPr>
          <w:rFonts w:cs="Arial"/>
        </w:rPr>
        <w:t xml:space="preserve"> de</w:t>
      </w:r>
      <w:r>
        <w:rPr>
          <w:rFonts w:cs="Arial"/>
        </w:rPr>
        <w:t xml:space="preserve"> cópia autenticada da certidão de óbito, devidamente registrada em cartório, para efetivação do Cancelamento do Registro Profissional em caso de falecimento; </w:t>
      </w:r>
    </w:p>
    <w:p w:rsidR="0062013F" w:rsidRDefault="0062013F" w:rsidP="0062013F">
      <w:pPr>
        <w:pStyle w:val="Artigo"/>
        <w:spacing w:before="0" w:after="0"/>
        <w:rPr>
          <w:rFonts w:cs="Arial"/>
        </w:rPr>
      </w:pPr>
    </w:p>
    <w:p w:rsidR="000B6E41" w:rsidRDefault="000B6E41" w:rsidP="0062013F">
      <w:pPr>
        <w:pStyle w:val="Artigo"/>
        <w:spacing w:before="0" w:after="0"/>
      </w:pPr>
      <w:r>
        <w:rPr>
          <w:rFonts w:cs="Arial"/>
        </w:rPr>
        <w:t xml:space="preserve">Considerando a </w:t>
      </w:r>
      <w:r w:rsidRPr="000B6E41">
        <w:rPr>
          <w:rFonts w:cs="Arial"/>
        </w:rPr>
        <w:t xml:space="preserve">Deliberação </w:t>
      </w:r>
      <w:r w:rsidR="00765228">
        <w:rPr>
          <w:rFonts w:cs="Arial"/>
        </w:rPr>
        <w:t>n</w:t>
      </w:r>
      <w:r w:rsidRPr="000B6E41">
        <w:rPr>
          <w:rFonts w:cs="Arial"/>
        </w:rPr>
        <w:t>º 027/2023 – CEP-CAU/BR</w:t>
      </w:r>
      <w:r>
        <w:rPr>
          <w:rFonts w:cs="Arial"/>
        </w:rPr>
        <w:t xml:space="preserve"> que ampliou a possibilidade de aceite de documentos comprobatórios em caso de falecimento</w:t>
      </w:r>
      <w:r w:rsidR="0054700C">
        <w:rPr>
          <w:rFonts w:cs="Arial"/>
        </w:rPr>
        <w:t xml:space="preserve"> do profissional</w:t>
      </w:r>
      <w:r>
        <w:rPr>
          <w:rFonts w:cs="Arial"/>
        </w:rPr>
        <w:t>, dispondo: “</w:t>
      </w:r>
      <w:r w:rsidR="0054700C">
        <w:rPr>
          <w:rFonts w:cs="Arial"/>
        </w:rPr>
        <w:t>poderá ser uti</w:t>
      </w:r>
      <w:r w:rsidR="0054700C" w:rsidRPr="0054700C">
        <w:rPr>
          <w:rFonts w:cs="Arial"/>
        </w:rPr>
        <w:t>lizado</w:t>
      </w:r>
      <w:r w:rsidR="0054700C">
        <w:rPr>
          <w:rFonts w:cs="Arial"/>
        </w:rPr>
        <w:t xml:space="preserve">, </w:t>
      </w:r>
      <w:r w:rsidRPr="000B6E41">
        <w:rPr>
          <w:i/>
        </w:rPr>
        <w:t>como comprovante de óbito o documento emitido por órgãos oficiais do Poder Público, como por exemplo Receita Federal, INSS/</w:t>
      </w:r>
      <w:proofErr w:type="spellStart"/>
      <w:r w:rsidRPr="000B6E41">
        <w:rPr>
          <w:i/>
        </w:rPr>
        <w:t>Dataprevi</w:t>
      </w:r>
      <w:proofErr w:type="spellEnd"/>
      <w:r w:rsidRPr="000B6E41">
        <w:rPr>
          <w:i/>
        </w:rPr>
        <w:t xml:space="preserve"> ou Registro Civil dos Cartórios</w:t>
      </w:r>
      <w:r>
        <w:t>”;</w:t>
      </w:r>
    </w:p>
    <w:p w:rsidR="0062013F" w:rsidRDefault="0062013F" w:rsidP="0062013F">
      <w:pPr>
        <w:pStyle w:val="Artigo"/>
        <w:spacing w:before="0" w:after="0"/>
      </w:pPr>
    </w:p>
    <w:p w:rsidR="0054700C" w:rsidRDefault="0054700C" w:rsidP="0062013F">
      <w:pPr>
        <w:pStyle w:val="Artigo"/>
        <w:spacing w:before="0" w:after="0"/>
      </w:pPr>
      <w:r>
        <w:t>Cons</w:t>
      </w:r>
      <w:r w:rsidR="006D5420">
        <w:t>iderando os casos em que o CAU/SC não possui acesso à</w:t>
      </w:r>
      <w:r>
        <w:t xml:space="preserve"> Certidão de </w:t>
      </w:r>
      <w:r w:rsidR="006D5420">
        <w:t>Óbito, mas é possível confirmar o falecimento do</w:t>
      </w:r>
      <w:r w:rsidR="00765228">
        <w:t xml:space="preserve"> </w:t>
      </w:r>
      <w:r w:rsidR="006D5420">
        <w:t xml:space="preserve">(a) profissional através de outro documento público em que </w:t>
      </w:r>
      <w:r w:rsidR="00765228">
        <w:t>consta o</w:t>
      </w:r>
      <w:r>
        <w:t xml:space="preserve"> “ano” do óbito, sem especificar a data em que o falecimento ocorreu; </w:t>
      </w:r>
    </w:p>
    <w:p w:rsidR="0062013F" w:rsidRDefault="0062013F" w:rsidP="0062013F">
      <w:pPr>
        <w:pStyle w:val="Artigo"/>
        <w:spacing w:before="0" w:after="0"/>
      </w:pPr>
    </w:p>
    <w:p w:rsidR="00E80B5E" w:rsidRDefault="0054700C" w:rsidP="0062013F">
      <w:pPr>
        <w:pStyle w:val="Artigo"/>
        <w:spacing w:before="0" w:after="0"/>
      </w:pPr>
      <w:r>
        <w:t>C</w:t>
      </w:r>
      <w:r w:rsidR="00E80B5E">
        <w:t xml:space="preserve">onsiderando que a inserção do Cancelamento do Registro Profissional </w:t>
      </w:r>
      <w:r w:rsidR="006D5420">
        <w:t>por Falecimento</w:t>
      </w:r>
      <w:r w:rsidR="00114BBD">
        <w:t>,</w:t>
      </w:r>
      <w:r w:rsidR="006D5420">
        <w:t xml:space="preserve"> no </w:t>
      </w:r>
      <w:r w:rsidR="00114BBD">
        <w:t xml:space="preserve">Sistema de Comunicação e Informação do CAU- </w:t>
      </w:r>
      <w:r w:rsidR="006D5420">
        <w:t>SICCAU</w:t>
      </w:r>
      <w:r w:rsidR="009C25B3">
        <w:t>,</w:t>
      </w:r>
      <w:r w:rsidR="006D5420">
        <w:t xml:space="preserve"> </w:t>
      </w:r>
      <w:r w:rsidR="00E80B5E">
        <w:t>depende de data específica a ser informada, refletindo na anuidade do exerc</w:t>
      </w:r>
      <w:r w:rsidR="006D5420">
        <w:t>ício correspondente;</w:t>
      </w:r>
    </w:p>
    <w:p w:rsidR="0062013F" w:rsidRDefault="0062013F" w:rsidP="0062013F">
      <w:pPr>
        <w:pStyle w:val="Artigo"/>
        <w:spacing w:before="0" w:after="0"/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14BBD" w:rsidRDefault="00A4783F" w:rsidP="00187167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 w:rsidR="00E80B5E">
        <w:rPr>
          <w:rFonts w:cs="Arial"/>
        </w:rPr>
        <w:t>Orientar a Gerência Técnica</w:t>
      </w:r>
      <w:r w:rsidR="005456F7">
        <w:rPr>
          <w:rFonts w:cs="Arial"/>
        </w:rPr>
        <w:t xml:space="preserve"> do CAU/SC</w:t>
      </w:r>
      <w:r w:rsidR="00E80B5E">
        <w:rPr>
          <w:rFonts w:cs="Arial"/>
        </w:rPr>
        <w:t xml:space="preserve">, </w:t>
      </w:r>
      <w:r w:rsidR="00C917B5">
        <w:rPr>
          <w:rFonts w:cs="Arial"/>
        </w:rPr>
        <w:t>no procedimento de</w:t>
      </w:r>
      <w:r w:rsidR="00E80B5E">
        <w:rPr>
          <w:rFonts w:cs="Arial"/>
        </w:rPr>
        <w:t xml:space="preserve"> inserção do Cancelamento do Registro P</w:t>
      </w:r>
      <w:r w:rsidR="00114BBD">
        <w:rPr>
          <w:rFonts w:cs="Arial"/>
        </w:rPr>
        <w:t>rofissional</w:t>
      </w:r>
      <w:r w:rsidR="005D7FFB">
        <w:rPr>
          <w:rFonts w:cs="Arial"/>
        </w:rPr>
        <w:t xml:space="preserve"> por Falecimento</w:t>
      </w:r>
      <w:r w:rsidR="00114BBD">
        <w:rPr>
          <w:rFonts w:cs="Arial"/>
        </w:rPr>
        <w:t xml:space="preserve"> mediante a comprovação por documento público que não ate</w:t>
      </w:r>
      <w:r w:rsidR="00C917B5">
        <w:rPr>
          <w:rFonts w:cs="Arial"/>
        </w:rPr>
        <w:t xml:space="preserve">ste a data específica do óbito, </w:t>
      </w:r>
      <w:r w:rsidR="005D2304">
        <w:rPr>
          <w:rFonts w:cs="Arial"/>
        </w:rPr>
        <w:t xml:space="preserve">mas </w:t>
      </w:r>
      <w:r w:rsidR="00C917B5">
        <w:rPr>
          <w:rFonts w:cs="Arial"/>
        </w:rPr>
        <w:t>somente o ano,</w:t>
      </w:r>
      <w:r w:rsidR="00114BBD">
        <w:rPr>
          <w:rFonts w:cs="Arial"/>
        </w:rPr>
        <w:t xml:space="preserve"> </w:t>
      </w:r>
      <w:r w:rsidR="005D2304">
        <w:rPr>
          <w:rFonts w:cs="Arial"/>
        </w:rPr>
        <w:t xml:space="preserve">a </w:t>
      </w:r>
      <w:r w:rsidR="00114BBD" w:rsidRPr="005456F7">
        <w:rPr>
          <w:rFonts w:cs="Arial"/>
        </w:rPr>
        <w:t xml:space="preserve">utilizar o </w:t>
      </w:r>
      <w:r w:rsidR="005456F7" w:rsidRPr="005456F7">
        <w:rPr>
          <w:rFonts w:cs="Arial"/>
        </w:rPr>
        <w:t>último</w:t>
      </w:r>
      <w:r w:rsidR="00114BBD" w:rsidRPr="005456F7">
        <w:rPr>
          <w:rFonts w:cs="Arial"/>
        </w:rPr>
        <w:t xml:space="preserve"> dia do ano correspondente</w:t>
      </w:r>
      <w:r w:rsidR="00114BBD">
        <w:rPr>
          <w:rFonts w:cs="Arial"/>
        </w:rPr>
        <w:t xml:space="preserve"> para fins de efetivação do Cancelamento do Registro</w:t>
      </w:r>
      <w:r w:rsidR="00F60694">
        <w:rPr>
          <w:rFonts w:cs="Arial"/>
        </w:rPr>
        <w:t xml:space="preserve"> no SICCAU</w:t>
      </w:r>
      <w:r w:rsidR="00114BBD">
        <w:rPr>
          <w:rFonts w:cs="Arial"/>
        </w:rPr>
        <w:t xml:space="preserve">. </w:t>
      </w:r>
    </w:p>
    <w:p w:rsidR="00A4783F" w:rsidRPr="00187167" w:rsidRDefault="00A4783F" w:rsidP="008E23F0">
      <w:pPr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5D7FFB"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para</w:t>
      </w:r>
      <w:r w:rsidR="008E23F0">
        <w:rPr>
          <w:rFonts w:ascii="Arial" w:hAnsi="Arial" w:cs="Arial"/>
          <w:sz w:val="22"/>
          <w:szCs w:val="22"/>
        </w:rPr>
        <w:t xml:space="preserve"> </w:t>
      </w:r>
      <w:r w:rsidRPr="00187167">
        <w:rPr>
          <w:rFonts w:ascii="Arial" w:hAnsi="Arial" w:cs="Arial"/>
          <w:sz w:val="22"/>
          <w:szCs w:val="22"/>
        </w:rPr>
        <w:t>apreciação e demais providências cabíveis.</w:t>
      </w:r>
      <w:bookmarkStart w:id="0" w:name="_GoBack"/>
      <w:bookmarkEnd w:id="0"/>
    </w:p>
    <w:p w:rsidR="00535CC2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62013F" w:rsidRPr="00187167" w:rsidRDefault="0062013F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</w:t>
      </w:r>
      <w:r w:rsidR="00114BB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14BBD">
        <w:rPr>
          <w:rFonts w:ascii="Arial" w:hAnsi="Arial" w:cs="Arial"/>
          <w:sz w:val="22"/>
          <w:szCs w:val="22"/>
        </w:rPr>
        <w:t>junho</w:t>
      </w:r>
      <w:r w:rsidR="001B067F"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62013F" w:rsidRDefault="0062013F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C90E58" w:rsidRDefault="00C90E58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765228" w:rsidRDefault="00765228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62013F" w:rsidRPr="006D188D" w:rsidRDefault="0062013F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62013F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2013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D921B6" w:rsidRPr="0062013F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84B9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1564">
              <w:rPr>
                <w:rFonts w:ascii="Arial" w:hAnsi="Arial" w:cs="Arial"/>
                <w:sz w:val="22"/>
              </w:rPr>
              <w:t>Coordenador</w:t>
            </w:r>
            <w:r w:rsidR="0062013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3685" w:type="dxa"/>
            <w:vAlign w:val="center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6A3" w:rsidRPr="006D188D" w:rsidRDefault="005456F7" w:rsidP="00620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684B96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62C0" w:rsidRPr="00355A05" w:rsidRDefault="00935D98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:rsidR="00355A05" w:rsidRPr="00355A05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5C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5A05" w:rsidRPr="006D188D" w:rsidRDefault="005456F7" w:rsidP="0062013F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684B96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0AB4" w:rsidRDefault="009760F5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  <w:vAlign w:val="center"/>
          </w:tcPr>
          <w:p w:rsidR="00050AB4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765228">
              <w:rPr>
                <w:rFonts w:ascii="Arial" w:hAnsi="Arial" w:cs="Arial"/>
                <w:sz w:val="22"/>
                <w:szCs w:val="22"/>
              </w:rPr>
              <w:t xml:space="preserve">Fernanda </w:t>
            </w:r>
            <w:r>
              <w:rPr>
                <w:rFonts w:ascii="Arial" w:hAnsi="Arial" w:cs="Arial"/>
                <w:sz w:val="22"/>
                <w:szCs w:val="22"/>
              </w:rPr>
              <w:t>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0AB4" w:rsidRDefault="005456F7" w:rsidP="0062013F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62013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013F">
              <w:rPr>
                <w:rFonts w:ascii="Arial" w:hAnsi="Arial" w:cs="Arial"/>
                <w:sz w:val="22"/>
                <w:szCs w:val="22"/>
              </w:rPr>
              <w:t>6ª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114BBD">
              <w:rPr>
                <w:rFonts w:ascii="Arial" w:hAnsi="Arial" w:cs="Arial"/>
                <w:sz w:val="22"/>
                <w:szCs w:val="22"/>
              </w:rPr>
              <w:t>4</w:t>
            </w:r>
            <w:r w:rsidR="00587221" w:rsidRPr="00C90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C90E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4BBD">
              <w:rPr>
                <w:rFonts w:ascii="Arial" w:hAnsi="Arial" w:cs="Arial"/>
                <w:sz w:val="22"/>
                <w:szCs w:val="22"/>
              </w:rPr>
              <w:t>14/06/2024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AF" w:rsidRDefault="00E01EE7" w:rsidP="00114BB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65228" w:rsidRPr="009E7915">
              <w:rPr>
                <w:rFonts w:ascii="Arial" w:hAnsi="Arial" w:cs="Arial"/>
                <w:sz w:val="22"/>
                <w:szCs w:val="22"/>
              </w:rPr>
              <w:t>Esclarecimentos sobr</w:t>
            </w:r>
            <w:r w:rsidR="00765228">
              <w:rPr>
                <w:rFonts w:ascii="Arial" w:hAnsi="Arial" w:cs="Arial"/>
                <w:sz w:val="22"/>
                <w:szCs w:val="22"/>
              </w:rPr>
              <w:t xml:space="preserve">e o início do prazo de Cancelamento de Registro Profissional quando o documento apresentar apenas o ano do óbito. </w:t>
            </w:r>
          </w:p>
          <w:p w:rsidR="000D42D3" w:rsidRPr="00C90E58" w:rsidRDefault="000D42D3" w:rsidP="00114BB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62013F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645FE7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A62C0" w:rsidRPr="00C90E58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C90E58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C90E58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C90E5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C90E58">
              <w:rPr>
                <w:rFonts w:ascii="Arial" w:hAnsi="Arial" w:cs="Arial"/>
                <w:sz w:val="22"/>
                <w:szCs w:val="22"/>
              </w:rPr>
              <w:t xml:space="preserve">Eduardo Paulon Fontes -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C90E58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22617" w:rsidRPr="00C90E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 w:rsidRPr="00C90E58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A3" w:rsidRDefault="00176BA3">
      <w:r>
        <w:separator/>
      </w:r>
    </w:p>
  </w:endnote>
  <w:endnote w:type="continuationSeparator" w:id="0">
    <w:p w:rsidR="00176BA3" w:rsidRDefault="0017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E23F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90E58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A3" w:rsidRDefault="00176BA3">
      <w:r>
        <w:separator/>
      </w:r>
    </w:p>
  </w:footnote>
  <w:footnote w:type="continuationSeparator" w:id="0">
    <w:p w:rsidR="00176BA3" w:rsidRDefault="0017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55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B6E41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42D3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0DD1"/>
    <w:rsid w:val="00101336"/>
    <w:rsid w:val="00101B9F"/>
    <w:rsid w:val="00102BE2"/>
    <w:rsid w:val="00103D1B"/>
    <w:rsid w:val="0010752C"/>
    <w:rsid w:val="0011020F"/>
    <w:rsid w:val="00110EB3"/>
    <w:rsid w:val="00114BBD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6BA3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67F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48E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210E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57D5D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32A4"/>
    <w:rsid w:val="00375B86"/>
    <w:rsid w:val="00377071"/>
    <w:rsid w:val="00381FDF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6F7"/>
    <w:rsid w:val="00545A28"/>
    <w:rsid w:val="00546774"/>
    <w:rsid w:val="005469BD"/>
    <w:rsid w:val="0054700C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304"/>
    <w:rsid w:val="005D2A35"/>
    <w:rsid w:val="005D4084"/>
    <w:rsid w:val="005D54E5"/>
    <w:rsid w:val="005D5C54"/>
    <w:rsid w:val="005D631F"/>
    <w:rsid w:val="005D7E48"/>
    <w:rsid w:val="005D7FC7"/>
    <w:rsid w:val="005D7FFB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013F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411D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4B96"/>
    <w:rsid w:val="006859C6"/>
    <w:rsid w:val="00687A2E"/>
    <w:rsid w:val="00687BCE"/>
    <w:rsid w:val="00687CA2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5420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228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617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3F0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5D98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57C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0F5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5B3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E7915"/>
    <w:rsid w:val="009F1E73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2C0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1564"/>
    <w:rsid w:val="00B92E67"/>
    <w:rsid w:val="00B93F58"/>
    <w:rsid w:val="00B94AA3"/>
    <w:rsid w:val="00BA2878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DF5"/>
    <w:rsid w:val="00C778F6"/>
    <w:rsid w:val="00C808DF"/>
    <w:rsid w:val="00C81DA2"/>
    <w:rsid w:val="00C82620"/>
    <w:rsid w:val="00C84BA0"/>
    <w:rsid w:val="00C84FDC"/>
    <w:rsid w:val="00C86842"/>
    <w:rsid w:val="00C87D83"/>
    <w:rsid w:val="00C90E58"/>
    <w:rsid w:val="00C91528"/>
    <w:rsid w:val="00C917B5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989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BCE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0B5E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9F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694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F496B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454-E276-470F-8478-D549F42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</cp:revision>
  <cp:lastPrinted>2021-03-01T18:36:00Z</cp:lastPrinted>
  <dcterms:created xsi:type="dcterms:W3CDTF">2024-06-04T16:46:00Z</dcterms:created>
  <dcterms:modified xsi:type="dcterms:W3CDTF">2024-06-24T13:44:00Z</dcterms:modified>
</cp:coreProperties>
</file>