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29D1599F" w:rsidR="001013E3" w:rsidRPr="00BE52C8" w:rsidRDefault="00BC081A" w:rsidP="00FF5B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Alteração -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 xml:space="preserve">Calendário de reuniões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 eventos </w:t>
            </w:r>
            <w:r w:rsidRPr="00BE52C8">
              <w:rPr>
                <w:rFonts w:ascii="Arial" w:eastAsia="MS Mincho" w:hAnsi="Arial" w:cs="Arial"/>
                <w:sz w:val="22"/>
                <w:szCs w:val="22"/>
              </w:rPr>
              <w:t>do CAU/SC – 2024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1EC0DE9D" w:rsidR="00E01EE7" w:rsidRPr="00BE52C8" w:rsidRDefault="00C56ADB" w:rsidP="009C730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65344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C73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808</w:t>
            </w:r>
            <w:r w:rsidR="00793FB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2EAF732B" w14:textId="58C8FA7F" w:rsidR="00E01EE7" w:rsidRDefault="00E01EE7" w:rsidP="00BE52C8">
      <w:pPr>
        <w:rPr>
          <w:rFonts w:ascii="Arial" w:hAnsi="Arial" w:cs="Arial"/>
          <w:sz w:val="22"/>
          <w:szCs w:val="22"/>
        </w:rPr>
      </w:pPr>
    </w:p>
    <w:p w14:paraId="313EB0E8" w14:textId="6C789171" w:rsidR="00E11C45" w:rsidRDefault="00E11C45" w:rsidP="00BE52C8">
      <w:pPr>
        <w:rPr>
          <w:rFonts w:ascii="Arial" w:hAnsi="Arial" w:cs="Arial"/>
          <w:sz w:val="22"/>
          <w:szCs w:val="22"/>
        </w:rPr>
      </w:pPr>
    </w:p>
    <w:p w14:paraId="6870864C" w14:textId="77777777" w:rsidR="00E11C45" w:rsidRPr="00BE52C8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7C72C6F2" w:rsidR="00BC081A" w:rsidRPr="00BE52C8" w:rsidRDefault="00BC081A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 w:rsidRPr="00AE409F">
        <w:rPr>
          <w:rFonts w:ascii="Arial" w:eastAsia="Times New Roman" w:hAnsi="Arial" w:cs="Arial"/>
          <w:sz w:val="22"/>
          <w:szCs w:val="22"/>
          <w:lang w:eastAsia="pt-BR"/>
        </w:rPr>
        <w:t>Homologa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a alteração do</w:t>
      </w:r>
      <w:r w:rsidRPr="00BE52C8">
        <w:rPr>
          <w:rFonts w:ascii="Arial" w:eastAsia="Times New Roman" w:hAnsi="Arial" w:cs="Arial"/>
          <w:sz w:val="22"/>
          <w:szCs w:val="22"/>
          <w:lang w:eastAsia="pt-BR"/>
        </w:rPr>
        <w:t xml:space="preserve"> calendário de reuniões e eventos do CAU/SC para o ano de 2024, e estabelece outras providências.</w:t>
      </w:r>
    </w:p>
    <w:p w14:paraId="499AB9AB" w14:textId="3FDD0154" w:rsidR="001013E3" w:rsidRDefault="001013E3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3F92A19" w14:textId="6263CA2B" w:rsidR="00BC081A" w:rsidRPr="002C18FE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2C18FE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2C18FE">
        <w:rPr>
          <w:rFonts w:ascii="Arial" w:hAnsi="Arial" w:cs="Arial"/>
          <w:sz w:val="22"/>
          <w:szCs w:val="22"/>
        </w:rPr>
        <w:t>no do CAU/SC, reunido na sua 1</w:t>
      </w:r>
      <w:r w:rsidR="00C020E3" w:rsidRPr="002C18FE">
        <w:rPr>
          <w:rFonts w:ascii="Arial" w:hAnsi="Arial" w:cs="Arial"/>
          <w:sz w:val="22"/>
          <w:szCs w:val="22"/>
        </w:rPr>
        <w:t>5</w:t>
      </w:r>
      <w:r w:rsidR="00094867">
        <w:rPr>
          <w:rFonts w:ascii="Arial" w:hAnsi="Arial" w:cs="Arial"/>
          <w:sz w:val="22"/>
          <w:szCs w:val="22"/>
        </w:rPr>
        <w:t>4</w:t>
      </w:r>
      <w:r w:rsidRPr="002C18FE">
        <w:rPr>
          <w:rFonts w:ascii="Arial" w:hAnsi="Arial" w:cs="Arial"/>
          <w:sz w:val="22"/>
          <w:szCs w:val="22"/>
        </w:rPr>
        <w:t>ª Reunião Plenária Ordinária, de forma</w:t>
      </w:r>
      <w:r w:rsidR="002C18FE" w:rsidRPr="002C18FE">
        <w:rPr>
          <w:rFonts w:ascii="Arial" w:hAnsi="Arial" w:cs="Arial"/>
          <w:sz w:val="22"/>
          <w:szCs w:val="22"/>
        </w:rPr>
        <w:t xml:space="preserve"> virtual, após análise do assunto em epígrafe, e</w:t>
      </w:r>
    </w:p>
    <w:p w14:paraId="58D0CC02" w14:textId="159C6C48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76377BCB" w14:textId="276C6D36" w:rsidR="00EB45F9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Considerando especificamente o inciso XXII do artigo 29 do Regimento Interno do CAU/SC, que prevê que compete ao Plenário do CAU/SC homologar o calendário anual de reuniões do CAU/SC,</w:t>
      </w:r>
      <w:r>
        <w:rPr>
          <w:rFonts w:ascii="Arial" w:hAnsi="Arial" w:cs="Arial"/>
          <w:sz w:val="22"/>
          <w:szCs w:val="22"/>
        </w:rPr>
        <w:t xml:space="preserve"> bem como suas alterações,</w:t>
      </w:r>
      <w:r w:rsidRPr="00BE52C8">
        <w:rPr>
          <w:rFonts w:ascii="Arial" w:hAnsi="Arial" w:cs="Arial"/>
          <w:sz w:val="22"/>
          <w:szCs w:val="22"/>
        </w:rPr>
        <w:t xml:space="preserve"> deliberado pelo Conselho Diretor; </w:t>
      </w:r>
    </w:p>
    <w:p w14:paraId="7CC85BED" w14:textId="77777777" w:rsidR="00BC081A" w:rsidRPr="00BE52C8" w:rsidRDefault="00BC081A" w:rsidP="00BC081A">
      <w:pPr>
        <w:rPr>
          <w:rFonts w:ascii="Arial" w:hAnsi="Arial" w:cs="Arial"/>
          <w:sz w:val="22"/>
          <w:szCs w:val="22"/>
        </w:rPr>
      </w:pPr>
    </w:p>
    <w:p w14:paraId="72CC9A5D" w14:textId="072EE2E8" w:rsidR="007C2938" w:rsidRPr="003747CD" w:rsidRDefault="007C2938" w:rsidP="00AC6A6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Considerando a solicitação da </w:t>
      </w:r>
      <w:r w:rsidR="00094867">
        <w:rPr>
          <w:rFonts w:ascii="Arial" w:hAnsi="Arial" w:cs="Arial"/>
          <w:sz w:val="22"/>
          <w:szCs w:val="22"/>
        </w:rPr>
        <w:t>CATHIS</w:t>
      </w:r>
      <w:r w:rsidRPr="003747CD">
        <w:rPr>
          <w:rFonts w:ascii="Arial" w:hAnsi="Arial" w:cs="Arial"/>
          <w:sz w:val="22"/>
          <w:szCs w:val="22"/>
        </w:rPr>
        <w:t>-CAU/SC apresentad</w:t>
      </w:r>
      <w:r w:rsidR="00094867">
        <w:rPr>
          <w:rFonts w:ascii="Arial" w:hAnsi="Arial" w:cs="Arial"/>
          <w:sz w:val="22"/>
          <w:szCs w:val="22"/>
        </w:rPr>
        <w:t>a por meio da Deliberação CATHIS</w:t>
      </w:r>
      <w:r w:rsidRPr="003747CD">
        <w:rPr>
          <w:rFonts w:ascii="Arial" w:hAnsi="Arial" w:cs="Arial"/>
          <w:sz w:val="22"/>
          <w:szCs w:val="22"/>
        </w:rPr>
        <w:t>-CAU/SC nº 0</w:t>
      </w:r>
      <w:r w:rsidR="00716B0C">
        <w:rPr>
          <w:rFonts w:ascii="Arial" w:hAnsi="Arial" w:cs="Arial"/>
          <w:sz w:val="22"/>
          <w:szCs w:val="22"/>
        </w:rPr>
        <w:t>14</w:t>
      </w:r>
      <w:r w:rsidRPr="003747CD">
        <w:rPr>
          <w:rFonts w:ascii="Arial" w:hAnsi="Arial" w:cs="Arial"/>
          <w:sz w:val="22"/>
          <w:szCs w:val="22"/>
        </w:rPr>
        <w:t>/2024</w:t>
      </w:r>
      <w:r w:rsidR="00716B0C">
        <w:rPr>
          <w:rFonts w:ascii="Arial" w:hAnsi="Arial" w:cs="Arial"/>
          <w:sz w:val="22"/>
          <w:szCs w:val="22"/>
        </w:rPr>
        <w:t>, de 23</w:t>
      </w:r>
      <w:r w:rsidR="009E243B">
        <w:rPr>
          <w:rFonts w:ascii="Arial" w:hAnsi="Arial" w:cs="Arial"/>
          <w:sz w:val="22"/>
          <w:szCs w:val="22"/>
        </w:rPr>
        <w:t xml:space="preserve"> de </w:t>
      </w:r>
      <w:r w:rsidR="00716B0C">
        <w:rPr>
          <w:rFonts w:ascii="Arial" w:hAnsi="Arial" w:cs="Arial"/>
          <w:sz w:val="22"/>
          <w:szCs w:val="22"/>
        </w:rPr>
        <w:t>julho</w:t>
      </w:r>
      <w:r w:rsidR="009E243B">
        <w:rPr>
          <w:rFonts w:ascii="Arial" w:hAnsi="Arial" w:cs="Arial"/>
          <w:sz w:val="22"/>
          <w:szCs w:val="22"/>
        </w:rPr>
        <w:t xml:space="preserve"> de 2024</w:t>
      </w:r>
      <w:r w:rsidRPr="003747CD">
        <w:rPr>
          <w:rFonts w:ascii="Arial" w:hAnsi="Arial" w:cs="Arial"/>
          <w:sz w:val="22"/>
          <w:szCs w:val="22"/>
        </w:rPr>
        <w:t xml:space="preserve">; </w:t>
      </w:r>
    </w:p>
    <w:p w14:paraId="4B78679F" w14:textId="1395DD7E" w:rsidR="007C2938" w:rsidRDefault="007C2938" w:rsidP="00BC081A">
      <w:pPr>
        <w:jc w:val="both"/>
        <w:rPr>
          <w:rFonts w:ascii="Arial" w:hAnsi="Arial" w:cs="Arial"/>
          <w:sz w:val="22"/>
          <w:szCs w:val="22"/>
        </w:rPr>
      </w:pPr>
    </w:p>
    <w:p w14:paraId="3B8F6A1A" w14:textId="57455962" w:rsidR="00716B0C" w:rsidRPr="003747CD" w:rsidRDefault="00716B0C" w:rsidP="00716B0C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solicitação da</w:t>
      </w:r>
      <w:r w:rsidR="009E243B" w:rsidRPr="009E243B">
        <w:rPr>
          <w:rFonts w:ascii="Arial" w:hAnsi="Arial" w:cs="Arial"/>
          <w:sz w:val="22"/>
          <w:szCs w:val="22"/>
        </w:rPr>
        <w:t xml:space="preserve"> CE</w:t>
      </w:r>
      <w:r>
        <w:rPr>
          <w:rFonts w:ascii="Arial" w:hAnsi="Arial" w:cs="Arial"/>
          <w:sz w:val="22"/>
          <w:szCs w:val="22"/>
        </w:rPr>
        <w:t>F</w:t>
      </w:r>
      <w:r w:rsidR="009E243B" w:rsidRPr="009E243B">
        <w:rPr>
          <w:rFonts w:ascii="Arial" w:hAnsi="Arial" w:cs="Arial"/>
          <w:sz w:val="22"/>
          <w:szCs w:val="22"/>
        </w:rPr>
        <w:t xml:space="preserve">-CAU/SC apresentada por meio </w:t>
      </w:r>
      <w:r>
        <w:rPr>
          <w:rFonts w:ascii="Arial" w:hAnsi="Arial" w:cs="Arial"/>
          <w:sz w:val="22"/>
          <w:szCs w:val="22"/>
        </w:rPr>
        <w:t>da Deliberação CEF</w:t>
      </w:r>
      <w:r w:rsidRPr="003747CD">
        <w:rPr>
          <w:rFonts w:ascii="Arial" w:hAnsi="Arial" w:cs="Arial"/>
          <w:sz w:val="22"/>
          <w:szCs w:val="22"/>
        </w:rPr>
        <w:t>-CAU/SC nº 0</w:t>
      </w:r>
      <w:r>
        <w:rPr>
          <w:rFonts w:ascii="Arial" w:hAnsi="Arial" w:cs="Arial"/>
          <w:sz w:val="22"/>
          <w:szCs w:val="22"/>
        </w:rPr>
        <w:t>46</w:t>
      </w:r>
      <w:r w:rsidRPr="003747CD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de 24 de julho de 2024</w:t>
      </w:r>
      <w:r w:rsidRPr="003747CD">
        <w:rPr>
          <w:rFonts w:ascii="Arial" w:hAnsi="Arial" w:cs="Arial"/>
          <w:sz w:val="22"/>
          <w:szCs w:val="22"/>
        </w:rPr>
        <w:t xml:space="preserve">; </w:t>
      </w:r>
    </w:p>
    <w:p w14:paraId="670BF51B" w14:textId="1AB8B89F" w:rsidR="009E243B" w:rsidRPr="003747CD" w:rsidRDefault="009E243B" w:rsidP="00BC081A">
      <w:pPr>
        <w:jc w:val="both"/>
        <w:rPr>
          <w:rFonts w:ascii="Arial" w:hAnsi="Arial" w:cs="Arial"/>
          <w:sz w:val="22"/>
          <w:szCs w:val="22"/>
        </w:rPr>
      </w:pPr>
    </w:p>
    <w:p w14:paraId="572BBF01" w14:textId="463B193E" w:rsidR="007C2938" w:rsidRDefault="007C2938" w:rsidP="007C2938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Considerando a Deliberação nº 0</w:t>
      </w:r>
      <w:r w:rsidR="00716B0C">
        <w:rPr>
          <w:rFonts w:ascii="Arial" w:hAnsi="Arial" w:cs="Arial"/>
          <w:sz w:val="22"/>
          <w:szCs w:val="22"/>
        </w:rPr>
        <w:t>3</w:t>
      </w:r>
      <w:r w:rsidR="00AC6A65">
        <w:rPr>
          <w:rFonts w:ascii="Arial" w:hAnsi="Arial" w:cs="Arial"/>
          <w:sz w:val="22"/>
          <w:szCs w:val="22"/>
        </w:rPr>
        <w:t>3</w:t>
      </w:r>
      <w:r w:rsidRPr="003747CD">
        <w:rPr>
          <w:rFonts w:ascii="Arial" w:hAnsi="Arial" w:cs="Arial"/>
          <w:sz w:val="22"/>
          <w:szCs w:val="22"/>
        </w:rPr>
        <w:t>/2024 – CD – CAU/SC, de 2</w:t>
      </w:r>
      <w:r w:rsidR="00716B0C">
        <w:rPr>
          <w:rFonts w:ascii="Arial" w:hAnsi="Arial" w:cs="Arial"/>
          <w:sz w:val="22"/>
          <w:szCs w:val="22"/>
        </w:rPr>
        <w:t>9</w:t>
      </w:r>
      <w:r w:rsidRPr="003747CD">
        <w:rPr>
          <w:rFonts w:ascii="Arial" w:hAnsi="Arial" w:cs="Arial"/>
          <w:sz w:val="22"/>
          <w:szCs w:val="22"/>
        </w:rPr>
        <w:t xml:space="preserve"> de </w:t>
      </w:r>
      <w:r w:rsidR="00716B0C">
        <w:rPr>
          <w:rFonts w:ascii="Arial" w:hAnsi="Arial" w:cs="Arial"/>
          <w:sz w:val="22"/>
          <w:szCs w:val="22"/>
        </w:rPr>
        <w:t>julho</w:t>
      </w:r>
      <w:r w:rsidR="00C020E3" w:rsidRPr="003747CD">
        <w:rPr>
          <w:rFonts w:ascii="Arial" w:hAnsi="Arial" w:cs="Arial"/>
          <w:sz w:val="22"/>
          <w:szCs w:val="22"/>
        </w:rPr>
        <w:t xml:space="preserve"> </w:t>
      </w:r>
      <w:r w:rsidRPr="003747CD">
        <w:rPr>
          <w:rFonts w:ascii="Arial" w:hAnsi="Arial" w:cs="Arial"/>
          <w:sz w:val="22"/>
          <w:szCs w:val="22"/>
        </w:rPr>
        <w:t>de 2024, que aprovou alteração no calendário de reuniões e eventos para 2024;</w:t>
      </w:r>
    </w:p>
    <w:p w14:paraId="6444280D" w14:textId="77777777" w:rsidR="00E11C45" w:rsidRPr="003747CD" w:rsidRDefault="00E11C45" w:rsidP="007C2938">
      <w:pPr>
        <w:jc w:val="both"/>
        <w:rPr>
          <w:rFonts w:ascii="Arial" w:hAnsi="Arial" w:cs="Arial"/>
          <w:sz w:val="22"/>
          <w:szCs w:val="22"/>
        </w:rPr>
      </w:pPr>
    </w:p>
    <w:p w14:paraId="3BF35B54" w14:textId="77777777" w:rsidR="005A751A" w:rsidRPr="003747CD" w:rsidRDefault="005A751A" w:rsidP="00B24A2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C9ED600" w14:textId="24D9C6E7" w:rsidR="005A751A" w:rsidRPr="003747CD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747CD">
        <w:rPr>
          <w:rFonts w:ascii="Arial" w:hAnsi="Arial" w:cs="Arial"/>
          <w:b/>
          <w:sz w:val="22"/>
          <w:szCs w:val="22"/>
        </w:rPr>
        <w:t xml:space="preserve">DELIBERA: </w:t>
      </w:r>
    </w:p>
    <w:p w14:paraId="271A4D9B" w14:textId="25C17455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0998B327" w14:textId="77777777" w:rsidR="00E11C45" w:rsidRPr="003747CD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0B10A5F" w14:textId="74DD3E20" w:rsidR="00B57700" w:rsidRPr="003747CD" w:rsidRDefault="00BC081A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 xml:space="preserve">1 - </w:t>
      </w:r>
      <w:r w:rsidR="00B57700" w:rsidRPr="003747CD">
        <w:rPr>
          <w:rFonts w:ascii="Arial" w:hAnsi="Arial" w:cs="Arial"/>
          <w:sz w:val="22"/>
          <w:szCs w:val="22"/>
        </w:rPr>
        <w:t>Homologar a alteração do Calendário de reuniões e eventos do CAU/SC para 2024, nos</w:t>
      </w:r>
    </w:p>
    <w:p w14:paraId="371FF76B" w14:textId="421DA394" w:rsidR="00BC081A" w:rsidRDefault="00B57700" w:rsidP="00B57700">
      <w:pPr>
        <w:jc w:val="both"/>
        <w:rPr>
          <w:rFonts w:ascii="Arial" w:hAnsi="Arial" w:cs="Arial"/>
          <w:sz w:val="22"/>
          <w:szCs w:val="22"/>
        </w:rPr>
      </w:pPr>
      <w:r w:rsidRPr="003747CD">
        <w:rPr>
          <w:rFonts w:ascii="Arial" w:hAnsi="Arial" w:cs="Arial"/>
          <w:sz w:val="22"/>
          <w:szCs w:val="22"/>
        </w:rPr>
        <w:t>seguintes termos:</w:t>
      </w:r>
    </w:p>
    <w:p w14:paraId="06193864" w14:textId="77777777" w:rsidR="00E11C45" w:rsidRPr="003747CD" w:rsidRDefault="00E11C45" w:rsidP="00B57700">
      <w:pPr>
        <w:jc w:val="both"/>
        <w:rPr>
          <w:rFonts w:ascii="Arial" w:hAnsi="Arial" w:cs="Arial"/>
          <w:sz w:val="22"/>
          <w:szCs w:val="22"/>
        </w:rPr>
      </w:pPr>
    </w:p>
    <w:p w14:paraId="24394987" w14:textId="75769E93" w:rsidR="00C020E3" w:rsidRPr="003747CD" w:rsidRDefault="00C020E3" w:rsidP="00C020E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pt-BR"/>
        </w:rPr>
      </w:pPr>
    </w:p>
    <w:p w14:paraId="07BBDB00" w14:textId="77777777" w:rsidR="00716B0C" w:rsidRPr="00030A33" w:rsidRDefault="00716B0C" w:rsidP="00716B0C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030A33">
        <w:rPr>
          <w:rFonts w:ascii="Arial" w:hAnsi="Arial" w:cs="Arial"/>
          <w:sz w:val="22"/>
          <w:szCs w:val="22"/>
        </w:rPr>
        <w:t xml:space="preserve">Alterar a data da reunião da Comissão de Assistência Técnica em Habitação de Interesse </w:t>
      </w:r>
      <w:r>
        <w:rPr>
          <w:rFonts w:ascii="Arial" w:hAnsi="Arial" w:cs="Arial"/>
          <w:sz w:val="22"/>
          <w:szCs w:val="22"/>
        </w:rPr>
        <w:t xml:space="preserve">Social do mês de agosto </w:t>
      </w:r>
      <w:r w:rsidRPr="00030A33">
        <w:rPr>
          <w:rFonts w:ascii="Arial" w:hAnsi="Arial" w:cs="Arial"/>
          <w:sz w:val="22"/>
          <w:szCs w:val="22"/>
        </w:rPr>
        <w:t>para o dia 27 de agosto, de forma virtual, no período matutino, das 08h30min às 12h30min.</w:t>
      </w:r>
    </w:p>
    <w:p w14:paraId="08E6D7A5" w14:textId="77777777" w:rsidR="00FA10B7" w:rsidRPr="00FA10B7" w:rsidRDefault="00FA10B7" w:rsidP="00FA10B7">
      <w:pPr>
        <w:ind w:right="276"/>
        <w:jc w:val="both"/>
        <w:rPr>
          <w:rFonts w:ascii="Arial" w:eastAsia="Calibri" w:hAnsi="Arial" w:cs="Arial"/>
          <w:color w:val="000000"/>
          <w:sz w:val="22"/>
          <w:szCs w:val="22"/>
          <w:lang w:eastAsia="pt-BR"/>
        </w:rPr>
      </w:pPr>
    </w:p>
    <w:p w14:paraId="39F9091E" w14:textId="77777777" w:rsidR="00716B0C" w:rsidRPr="00030A33" w:rsidRDefault="00716B0C" w:rsidP="00716B0C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Alterar a data da reunião da Comissão de Ensino e Formação do mês de agosto </w:t>
      </w:r>
      <w:r w:rsidRPr="00030A33">
        <w:rPr>
          <w:rFonts w:ascii="Arial" w:hAnsi="Arial" w:cs="Arial"/>
          <w:sz w:val="22"/>
          <w:szCs w:val="22"/>
        </w:rPr>
        <w:t>para o dia 28 de agosto, de forma virtual, no período matutino, das 08h30min às 12h30min.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E611A7" w14:textId="77777777" w:rsidR="00C020E3" w:rsidRPr="00DF67CB" w:rsidRDefault="00C020E3" w:rsidP="009E7EDC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0CA5816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F880D21" w14:textId="77777777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3EAFCEA6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45DAF49D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9F4C88F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33882A6D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1D6B9E0D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6D860AF4" w14:textId="77777777" w:rsidR="00E11C45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3F73AE22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428247C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31C57474" w14:textId="53EC1D2D" w:rsidR="00207E88" w:rsidRPr="00411C7C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716B0C">
        <w:rPr>
          <w:rFonts w:ascii="Arial" w:hAnsi="Arial" w:cs="Arial"/>
          <w:sz w:val="22"/>
          <w:szCs w:val="22"/>
        </w:rPr>
        <w:t>09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716B0C">
        <w:rPr>
          <w:rFonts w:ascii="Arial" w:hAnsi="Arial" w:cs="Arial"/>
          <w:sz w:val="22"/>
          <w:szCs w:val="22"/>
        </w:rPr>
        <w:t>agosto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F836963" w14:textId="68C4D64C" w:rsidR="00207E88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625E234F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D1841B7" w14:textId="769DC4A2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77777777" w:rsidR="00E11C45" w:rsidRPr="00411C7C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3F6A8611" w:rsidR="00E11C45" w:rsidRPr="00E11C45" w:rsidRDefault="00E11C45" w:rsidP="00207E88">
      <w:pPr>
        <w:jc w:val="center"/>
        <w:rPr>
          <w:rFonts w:ascii="Arial" w:hAnsi="Arial" w:cs="Arial"/>
          <w:b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00C13EC1" w14:textId="10912A76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C16BB20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6C6CD9E" w14:textId="77777777" w:rsidR="002C18FE" w:rsidRPr="00411C7C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410697B" w14:textId="77777777" w:rsidR="00E11C45" w:rsidRDefault="002C18FE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6FAA">
        <w:rPr>
          <w:rFonts w:ascii="Arial" w:hAnsi="Arial" w:cs="Arial"/>
          <w:sz w:val="22"/>
          <w:szCs w:val="22"/>
        </w:rPr>
        <w:t xml:space="preserve">                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0B4F26B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863EEFF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3D0203B" w14:textId="6A161D28" w:rsidR="00816C39" w:rsidRDefault="006B6FAA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 w:rsidRPr="006B6FAA">
        <w:rPr>
          <w:rFonts w:asciiTheme="minorHAnsi" w:hAnsiTheme="minorHAnsi" w:cstheme="minorHAnsi"/>
          <w:sz w:val="22"/>
          <w:szCs w:val="22"/>
        </w:rPr>
        <w:t>Publicada em: 1</w:t>
      </w:r>
      <w:r w:rsidR="00F52D87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Pr="006B6FAA">
        <w:rPr>
          <w:rFonts w:asciiTheme="minorHAnsi" w:hAnsiTheme="minorHAnsi" w:cstheme="minorHAnsi"/>
          <w:sz w:val="22"/>
          <w:szCs w:val="22"/>
        </w:rPr>
        <w:t>/08/2024.</w:t>
      </w:r>
    </w:p>
    <w:p w14:paraId="4DA2B5A1" w14:textId="7F1579D3" w:rsidR="00A37C96" w:rsidRDefault="00A37C96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EF88E0" w14:textId="0162ED4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B3609B9" w14:textId="731FCFE1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676CF98" w14:textId="3706C09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916B6C0" w14:textId="176D941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1D6A32C" w14:textId="023EBC0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3BBF5738" w14:textId="3681C58E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B84AAA2" w14:textId="1B92DEB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C7718D3" w14:textId="30004AA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63C5650" w14:textId="23C801A6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AF3F4D4" w14:textId="0C04335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8329801" w14:textId="67FE1A7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A49C7E8" w14:textId="1B86DB1C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F90941F" w14:textId="088F1FAA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BE6B49" w14:textId="2526C80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5BD3AB33" w14:textId="625B9F63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FFE8D53" w14:textId="1380ACB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A6F33E9" w14:textId="27275168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A6ABB81" w14:textId="5BA80A98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58AB550A" w14:textId="3FEA491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A028C6A" w14:textId="6ED1738E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44AFF80" w14:textId="7C38C78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94AC9BA" w14:textId="3529B60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C38A24E" w14:textId="43B73E90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7E7E4F0" w14:textId="4646C818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47712B1" w14:textId="0714DF3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6C38BA2" w14:textId="56D0931A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AA830B4" w14:textId="41611E37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5D0FFFE" w14:textId="7DF98F3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9F7DF95" w14:textId="654956B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9912A96" w14:textId="611B907C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982D6A3" w14:textId="2B71132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BF82385" w14:textId="69777E2E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83094E3" w14:textId="6ACC8AB3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3F1E4BF" w14:textId="31E146A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3D2A707" w14:textId="77777777" w:rsidR="00E11C45" w:rsidRPr="00A37C96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108FB7" w14:textId="17259136" w:rsidR="00BC081A" w:rsidRDefault="00716B0C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154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176665D4" w14:textId="769E57A6" w:rsidR="00BC081A" w:rsidRDefault="00BC081A" w:rsidP="00BC08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33956BA0" w14:textId="77777777" w:rsidR="002C18FE" w:rsidRDefault="002C18FE" w:rsidP="00BC08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6B6FAA" w:rsidRPr="00BF34E1" w14:paraId="51DDBAA9" w14:textId="77777777" w:rsidTr="00294D62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0D6486BF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BF34E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649202B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BF34E1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507FCCB9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F34E1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6B6FAA" w:rsidRPr="00BF34E1" w14:paraId="3B2EC441" w14:textId="77777777" w:rsidTr="00294D62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424EBCF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61B4F659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65B9643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F34E1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2A071B1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F34E1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503655C3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F34E1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BF34E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4F84F819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F34E1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BF34E1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B6FAA" w:rsidRPr="00BF34E1" w14:paraId="1C3AC093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C2BBE0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052669F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2DBBE486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-</w:t>
            </w:r>
          </w:p>
        </w:tc>
      </w:tr>
      <w:tr w:rsidR="006B6FAA" w:rsidRPr="00BF34E1" w14:paraId="3CB19D51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4FA7D5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68A7B72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529CAEE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F5AC0B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79EEA91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699933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7B8E4E55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4ECFB5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12728342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22483A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39BD5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20F45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94A899E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7E6D1AF5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D600E3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090E06D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A29E635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71799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053475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5E49D2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69261012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AB03002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142E8449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795A9E7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A3E46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7E02F5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A444C0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650A7308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44366B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58C8751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3FC6F3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C00D7A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CD1D9D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99DC7E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6FC54F23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CEBE7C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6126958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proofErr w:type="spellStart"/>
            <w:r w:rsidRPr="00BF34E1">
              <w:rPr>
                <w:rFonts w:ascii="Arial" w:hAnsi="Arial" w:cs="Arial"/>
              </w:rPr>
              <w:t>Karol</w:t>
            </w:r>
            <w:proofErr w:type="spellEnd"/>
            <w:r w:rsidRPr="00BF34E1">
              <w:rPr>
                <w:rFonts w:ascii="Arial" w:hAnsi="Arial" w:cs="Arial"/>
              </w:rPr>
              <w:t xml:space="preserve"> Diego </w:t>
            </w:r>
            <w:proofErr w:type="spellStart"/>
            <w:r w:rsidRPr="00BF34E1">
              <w:rPr>
                <w:rFonts w:ascii="Arial" w:hAnsi="Arial" w:cs="Arial"/>
              </w:rPr>
              <w:t>Carminatti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204341A6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F3A3C7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82EA62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0A908DA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7B3426B2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F79D78A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004ECF2F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6EEFE6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F642BE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E6B425F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3DE1E11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40C9E26F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ABD878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74053276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6DD2B4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39045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68DD0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DF4BB7F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4A3FDB25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C009A5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5E2E93B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E49FBA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D085C6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6A8E9A6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91874A6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5A0E3668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EC7084A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0495BD4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proofErr w:type="spellStart"/>
            <w:r w:rsidRPr="00BF34E1">
              <w:rPr>
                <w:rFonts w:ascii="Arial" w:hAnsi="Arial" w:cs="Arial"/>
              </w:rPr>
              <w:t>Luis</w:t>
            </w:r>
            <w:proofErr w:type="spellEnd"/>
            <w:r w:rsidRPr="00BF34E1">
              <w:rPr>
                <w:rFonts w:ascii="Arial" w:hAnsi="Arial" w:cs="Arial"/>
              </w:rPr>
              <w:t xml:space="preserve"> Carlos </w:t>
            </w:r>
            <w:proofErr w:type="spellStart"/>
            <w:r w:rsidRPr="00BF34E1"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7F8BF235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D7E725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3CB551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A8BA38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332F266A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E4A1A0E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2BD688F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514B90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CCB95E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F00DC3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D4CB7A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6AE0C0FC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32E17DC3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0FA25FB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 xml:space="preserve">Matheus Daniel </w:t>
            </w:r>
            <w:proofErr w:type="spellStart"/>
            <w:r w:rsidRPr="00BF34E1">
              <w:rPr>
                <w:rFonts w:ascii="Arial" w:hAnsi="Arial" w:cs="Arial"/>
              </w:rPr>
              <w:t>Marsaro</w:t>
            </w:r>
            <w:proofErr w:type="spellEnd"/>
            <w:r w:rsidRPr="00BF34E1">
              <w:rPr>
                <w:rFonts w:ascii="Arial" w:hAnsi="Arial" w:cs="Arial"/>
              </w:rPr>
              <w:t xml:space="preserve"> </w:t>
            </w:r>
            <w:proofErr w:type="spellStart"/>
            <w:r w:rsidRPr="00BF34E1">
              <w:rPr>
                <w:rFonts w:ascii="Arial" w:hAnsi="Arial" w:cs="Arial"/>
              </w:rPr>
              <w:t>Welter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633F641F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1F0D54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F32BA5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8247D1E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1D530D92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B5882A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1D98105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B88A43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B9D1B4F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52D7FFD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D93E208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4AED9FAC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63C6A8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26CF0094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 xml:space="preserve">Rodrigo </w:t>
            </w:r>
            <w:proofErr w:type="spellStart"/>
            <w:r w:rsidRPr="00BF34E1">
              <w:rPr>
                <w:rFonts w:ascii="Arial" w:hAnsi="Arial" w:cs="Arial"/>
              </w:rPr>
              <w:t>Kirck</w:t>
            </w:r>
            <w:proofErr w:type="spellEnd"/>
            <w:r w:rsidRPr="00BF34E1">
              <w:rPr>
                <w:rFonts w:ascii="Arial" w:hAnsi="Arial" w:cs="Arial"/>
              </w:rPr>
              <w:t xml:space="preserve"> </w:t>
            </w:r>
            <w:proofErr w:type="spellStart"/>
            <w:r w:rsidRPr="00BF34E1">
              <w:rPr>
                <w:rFonts w:ascii="Arial" w:hAnsi="Arial" w:cs="Arial"/>
              </w:rPr>
              <w:t>Rebêlo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6E55F133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131DA5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265475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6EACF2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4536B62A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9136892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189F6FC6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 xml:space="preserve">Rosane </w:t>
            </w:r>
            <w:proofErr w:type="spellStart"/>
            <w:r w:rsidRPr="00BF34E1">
              <w:rPr>
                <w:rFonts w:ascii="Arial" w:hAnsi="Arial" w:cs="Arial"/>
              </w:rPr>
              <w:t>Giannella</w:t>
            </w:r>
            <w:proofErr w:type="spellEnd"/>
            <w:r w:rsidRPr="00BF34E1">
              <w:rPr>
                <w:rFonts w:ascii="Arial" w:hAnsi="Arial" w:cs="Arial"/>
              </w:rPr>
              <w:t xml:space="preserve"> </w:t>
            </w:r>
            <w:proofErr w:type="spellStart"/>
            <w:r w:rsidRPr="00BF34E1">
              <w:rPr>
                <w:rFonts w:ascii="Arial" w:hAnsi="Arial" w:cs="Arial"/>
              </w:rPr>
              <w:t>Kasemodel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378FC464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6DF26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1F9AE4B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A0284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30A57A6B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EF738D5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4D4C1979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B7A057B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312750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FBDE3A1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2D280D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B6FAA" w:rsidRPr="00BF34E1" w14:paraId="1954BA68" w14:textId="77777777" w:rsidTr="00294D62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7562B31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1FC3EC3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BF34E1">
              <w:rPr>
                <w:rFonts w:ascii="Arial" w:hAnsi="Arial" w:cs="Arial"/>
              </w:rPr>
              <w:t xml:space="preserve">William dos Santos </w:t>
            </w:r>
            <w:proofErr w:type="spellStart"/>
            <w:r w:rsidRPr="00BF34E1">
              <w:rPr>
                <w:rFonts w:ascii="Arial" w:hAnsi="Arial" w:cs="Arial"/>
              </w:rPr>
              <w:t>Vefago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3A49C5A9" w14:textId="77777777" w:rsidR="006B6FAA" w:rsidRPr="00BF34E1" w:rsidRDefault="006B6FAA" w:rsidP="00294D6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30A967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4DFB96C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5D93861" w14:textId="77777777" w:rsidR="006B6FAA" w:rsidRPr="00BF34E1" w:rsidRDefault="006B6FAA" w:rsidP="00294D6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03F20818" w14:textId="5ECCAE29" w:rsidR="00BC081A" w:rsidRPr="00354167" w:rsidRDefault="00BC081A" w:rsidP="00BC081A">
      <w:pPr>
        <w:tabs>
          <w:tab w:val="left" w:pos="1418"/>
        </w:tabs>
        <w:jc w:val="both"/>
        <w:rPr>
          <w:rFonts w:ascii="Arial" w:hAnsi="Arial" w:cs="Arial"/>
          <w:b/>
          <w:bCs/>
          <w:highlight w:val="yellow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D4169B" w:rsidRPr="0092677D" w14:paraId="07507983" w14:textId="77777777" w:rsidTr="00AF5CD0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6875B93E" w14:textId="77777777" w:rsidR="00D4169B" w:rsidRPr="00FE0E05" w:rsidRDefault="00D4169B" w:rsidP="00304224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D4169B" w:rsidRPr="0092677D" w14:paraId="2F46D2FD" w14:textId="77777777" w:rsidTr="00AF5CD0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35523EFA" w14:textId="23B3744C" w:rsidR="00D4169B" w:rsidRPr="00FE0E05" w:rsidRDefault="00D4169B" w:rsidP="00AC6A65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 w:rsidR="00725D36">
              <w:rPr>
                <w:rFonts w:ascii="Arial" w:hAnsi="Arial" w:cs="Arial"/>
                <w:sz w:val="22"/>
                <w:szCs w:val="22"/>
              </w:rPr>
              <w:t>15</w:t>
            </w:r>
            <w:r w:rsidR="00716B0C">
              <w:rPr>
                <w:rFonts w:ascii="Arial" w:hAnsi="Arial" w:cs="Arial"/>
                <w:sz w:val="22"/>
                <w:szCs w:val="22"/>
              </w:rPr>
              <w:t>4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D4169B" w:rsidRPr="0092677D" w14:paraId="1BDFFD0C" w14:textId="77777777" w:rsidTr="00AF5CD0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4B190967" w14:textId="5EEB7A8F" w:rsidR="00D4169B" w:rsidRPr="00FE0E05" w:rsidRDefault="00D4169B" w:rsidP="00304224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716B0C">
              <w:rPr>
                <w:rFonts w:ascii="Arial" w:hAnsi="Arial" w:cs="Arial"/>
                <w:sz w:val="22"/>
                <w:szCs w:val="22"/>
              </w:rPr>
              <w:t>09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 w:rsidR="006B6FAA">
              <w:rPr>
                <w:rFonts w:ascii="Arial" w:hAnsi="Arial" w:cs="Arial"/>
                <w:sz w:val="22"/>
                <w:szCs w:val="22"/>
              </w:rPr>
              <w:t>8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1F31AF7" w14:textId="40234300" w:rsidR="00D4169B" w:rsidRPr="001401C5" w:rsidRDefault="00D4169B" w:rsidP="0030422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725D36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AC6A65" w:rsidRPr="00AC6A65">
              <w:rPr>
                <w:rFonts w:ascii="Arial" w:hAnsi="Arial" w:cs="Arial"/>
                <w:sz w:val="22"/>
                <w:szCs w:val="22"/>
              </w:rPr>
              <w:t>6.4 Alteração do Calendário de Reuniões e Eventos do CAUSC – 2024</w:t>
            </w:r>
            <w:r w:rsidR="00AC6A6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5E5496" w14:textId="77777777" w:rsidR="00D4169B" w:rsidRPr="001401C5" w:rsidRDefault="00D4169B" w:rsidP="0030422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D4169B" w:rsidRPr="0092677D" w14:paraId="1E80B6E9" w14:textId="77777777" w:rsidTr="00AF5CD0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7AFB8741" w14:textId="33AAB85B" w:rsidR="00D4169B" w:rsidRPr="00E775C4" w:rsidRDefault="00D4169B" w:rsidP="002C18FE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6B6FAA">
              <w:rPr>
                <w:rFonts w:ascii="Arial" w:hAnsi="Arial" w:cs="Arial"/>
                <w:sz w:val="22"/>
                <w:szCs w:val="22"/>
              </w:rPr>
              <w:t>17</w:t>
            </w:r>
            <w:r w:rsidR="00653447" w:rsidRPr="00653447">
              <w:rPr>
                <w:rFonts w:ascii="Arial" w:hAnsi="Arial" w:cs="Arial"/>
                <w:sz w:val="22"/>
                <w:szCs w:val="22"/>
              </w:rPr>
              <w:t>)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 w:rsidR="003B68FF"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 w:rsidR="00653447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 w:rsidR="00AF5CD0"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6B6FAA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169B" w:rsidRPr="0092677D" w14:paraId="5266AA1A" w14:textId="77777777" w:rsidTr="00AF5CD0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4AF5CA82" w14:textId="77777777" w:rsidR="00D4169B" w:rsidRPr="00E775C4" w:rsidRDefault="00D4169B" w:rsidP="00304224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D4169B" w:rsidRPr="00B60BA9" w14:paraId="41C60FBE" w14:textId="77777777" w:rsidTr="00AF5CD0">
        <w:trPr>
          <w:trHeight w:val="67"/>
        </w:trPr>
        <w:tc>
          <w:tcPr>
            <w:tcW w:w="4524" w:type="dxa"/>
            <w:shd w:val="clear" w:color="auto" w:fill="D9D9D9"/>
          </w:tcPr>
          <w:p w14:paraId="42BB4723" w14:textId="2DD79FC3" w:rsidR="00D4169B" w:rsidRPr="00E775C4" w:rsidRDefault="00D4169B" w:rsidP="0058721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25A4E3DB" w14:textId="77777777" w:rsidR="00D4169B" w:rsidRPr="00E775C4" w:rsidRDefault="00D4169B" w:rsidP="00304224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738FA14E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C7308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C7308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75CE8D13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FA10B7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754E51">
          <w:rPr>
            <w:rFonts w:ascii="Arial" w:hAnsi="Arial" w:cs="Arial"/>
            <w:noProof/>
            <w:sz w:val="18"/>
            <w:szCs w:val="18"/>
          </w:rPr>
          <w:t>2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39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487C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6548"/>
    <w:rsid w:val="007D5579"/>
    <w:rsid w:val="007D71C2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6C39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129"/>
    <w:rsid w:val="00E91670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7F5B"/>
    <w:rsid w:val="00F97FD9"/>
    <w:rsid w:val="00FA0CD7"/>
    <w:rsid w:val="00FA10B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CDC5-3F80-46C7-A1D2-08608CE2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67</cp:revision>
  <cp:lastPrinted>2024-08-12T17:23:00Z</cp:lastPrinted>
  <dcterms:created xsi:type="dcterms:W3CDTF">2024-01-16T23:32:00Z</dcterms:created>
  <dcterms:modified xsi:type="dcterms:W3CDTF">2024-08-12T17:23:00Z</dcterms:modified>
</cp:coreProperties>
</file>