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0BFD" w14:textId="6E40E9F3" w:rsidR="00E43762" w:rsidRDefault="00E43762" w:rsidP="00E43762">
      <w:pPr>
        <w:jc w:val="center"/>
        <w:rPr>
          <w:rFonts w:ascii="Arial" w:hAnsi="Arial"/>
          <w:b/>
        </w:rPr>
      </w:pPr>
      <w:r w:rsidRPr="00C0671D">
        <w:rPr>
          <w:rFonts w:ascii="Arial" w:hAnsi="Arial"/>
          <w:b/>
        </w:rPr>
        <w:t xml:space="preserve">PORTARIA NORMATIVA CAU/SC Nº </w:t>
      </w:r>
      <w:r w:rsidR="00A0192C">
        <w:rPr>
          <w:rFonts w:ascii="Arial" w:hAnsi="Arial"/>
          <w:b/>
        </w:rPr>
        <w:t>001</w:t>
      </w:r>
      <w:r>
        <w:rPr>
          <w:rFonts w:ascii="Arial" w:hAnsi="Arial"/>
          <w:b/>
        </w:rPr>
        <w:t xml:space="preserve">, DE </w:t>
      </w:r>
      <w:r w:rsidR="00A0192C">
        <w:rPr>
          <w:rFonts w:ascii="Arial" w:hAnsi="Arial"/>
          <w:b/>
        </w:rPr>
        <w:t>04</w:t>
      </w:r>
      <w:r w:rsidRPr="00C0671D">
        <w:rPr>
          <w:rFonts w:ascii="Arial" w:hAnsi="Arial"/>
          <w:b/>
        </w:rPr>
        <w:t xml:space="preserve"> DE </w:t>
      </w:r>
      <w:r>
        <w:rPr>
          <w:rFonts w:ascii="Arial" w:hAnsi="Arial"/>
          <w:b/>
        </w:rPr>
        <w:t xml:space="preserve">OUTUBRO </w:t>
      </w:r>
      <w:r w:rsidRPr="00C0671D">
        <w:rPr>
          <w:rFonts w:ascii="Arial" w:hAnsi="Arial"/>
          <w:b/>
        </w:rPr>
        <w:t>DE 202</w:t>
      </w:r>
      <w:r>
        <w:rPr>
          <w:rFonts w:ascii="Arial" w:hAnsi="Arial"/>
          <w:b/>
        </w:rPr>
        <w:t>4</w:t>
      </w:r>
      <w:r w:rsidRPr="00C0671D">
        <w:rPr>
          <w:rFonts w:ascii="Arial" w:hAnsi="Arial"/>
          <w:b/>
        </w:rPr>
        <w:t>.</w:t>
      </w:r>
    </w:p>
    <w:p w14:paraId="0F47F428" w14:textId="77777777" w:rsidR="00282802" w:rsidRPr="00282802" w:rsidRDefault="00282802" w:rsidP="00E43762">
      <w:pPr>
        <w:jc w:val="center"/>
        <w:rPr>
          <w:rFonts w:ascii="Arial" w:hAnsi="Arial"/>
        </w:rPr>
      </w:pPr>
    </w:p>
    <w:p w14:paraId="6B0243D6" w14:textId="270C749E" w:rsidR="00282802" w:rsidRPr="00282802" w:rsidRDefault="00282802" w:rsidP="00282802">
      <w:pPr>
        <w:jc w:val="both"/>
        <w:rPr>
          <w:rFonts w:ascii="Arial" w:hAnsi="Arial"/>
        </w:rPr>
      </w:pPr>
      <w:r w:rsidRPr="00282802">
        <w:rPr>
          <w:rFonts w:ascii="Arial" w:hAnsi="Arial"/>
        </w:rPr>
        <w:t xml:space="preserve">(Aprovada pela </w:t>
      </w:r>
      <w:hyperlink r:id="rId11" w:history="1">
        <w:r w:rsidRPr="00282802">
          <w:rPr>
            <w:rStyle w:val="Hyperlink"/>
            <w:rFonts w:ascii="Arial" w:hAnsi="Arial"/>
          </w:rPr>
          <w:t>Deliberação Nº 046/2024 – CD-CAU/SC, de 30 de setembro de 2024</w:t>
        </w:r>
      </w:hyperlink>
      <w:r w:rsidRPr="00282802">
        <w:rPr>
          <w:rFonts w:ascii="Arial" w:hAnsi="Arial"/>
        </w:rPr>
        <w:t>)</w:t>
      </w:r>
    </w:p>
    <w:p w14:paraId="1D2263C7" w14:textId="77777777" w:rsidR="006E037B" w:rsidRDefault="006E037B" w:rsidP="005C4978">
      <w:pPr>
        <w:pStyle w:val="Recuodecorpodetexto2"/>
        <w:rPr>
          <w:color w:val="000000" w:themeColor="text1"/>
        </w:rPr>
      </w:pPr>
    </w:p>
    <w:p w14:paraId="5408159E" w14:textId="77777777" w:rsidR="00E43762" w:rsidRDefault="00E43762" w:rsidP="00E43762">
      <w:pPr>
        <w:ind w:left="5103"/>
        <w:jc w:val="both"/>
        <w:rPr>
          <w:rFonts w:ascii="Arial" w:hAnsi="Arial"/>
        </w:rPr>
      </w:pPr>
      <w:r w:rsidRPr="002B7CFE">
        <w:rPr>
          <w:rFonts w:ascii="Arial" w:hAnsi="Arial"/>
        </w:rPr>
        <w:t>Regulamenta o regime de trabalho híbrido no âmbito do Conselho de Arquitetura e Urbanismo de Santa Catarina – CAU/SC.</w:t>
      </w:r>
    </w:p>
    <w:p w14:paraId="781A9009" w14:textId="77777777" w:rsidR="009716E2" w:rsidRPr="00CE30EA" w:rsidRDefault="009716E2" w:rsidP="006133F8">
      <w:pPr>
        <w:autoSpaceDE w:val="0"/>
        <w:autoSpaceDN w:val="0"/>
        <w:adjustRightInd w:val="0"/>
        <w:spacing w:after="120"/>
        <w:ind w:left="-284"/>
        <w:jc w:val="both"/>
        <w:rPr>
          <w:rFonts w:asciiTheme="majorHAnsi" w:eastAsiaTheme="minorHAnsi" w:hAnsiTheme="majorHAnsi" w:cs="Arial"/>
          <w:color w:val="000000" w:themeColor="text1"/>
        </w:rPr>
      </w:pPr>
    </w:p>
    <w:p w14:paraId="1133D437" w14:textId="77777777" w:rsidR="00E43762" w:rsidRDefault="00E43762" w:rsidP="00E43762">
      <w:pPr>
        <w:jc w:val="both"/>
        <w:rPr>
          <w:rFonts w:ascii="Arial" w:hAnsi="Arial"/>
        </w:rPr>
      </w:pPr>
      <w:r w:rsidRPr="002B7CFE">
        <w:rPr>
          <w:rFonts w:ascii="Arial" w:hAnsi="Arial"/>
        </w:rPr>
        <w:t>O Presidente do Conselho de Arquitetura e Urbanismo de Santa Catarina – CAU/SC, no uso das atribuições que lhe conferem o artigo 35, III da Lei 12.378/2010 e o artigo 149 do Regimento Interno do CAU/SC, e CONSIDERANDO a experiência adquirida pelo CAU/SC em adotar práticas mais flexíveis para responder rapidamente às novas demandas e garantir a manutenção dos trabalhos no regime de trabalho remoto ou tele</w:t>
      </w:r>
      <w:r>
        <w:rPr>
          <w:rFonts w:ascii="Arial" w:hAnsi="Arial"/>
        </w:rPr>
        <w:t xml:space="preserve"> </w:t>
      </w:r>
      <w:r w:rsidRPr="002B7CFE">
        <w:rPr>
          <w:rFonts w:ascii="Arial" w:hAnsi="Arial"/>
        </w:rPr>
        <w:t>trabalho durante a Pandemia da COVID-19, a partir de março de 2020;</w:t>
      </w:r>
    </w:p>
    <w:p w14:paraId="0C60EEDE" w14:textId="77777777" w:rsidR="00E43762" w:rsidRPr="002B7CFE" w:rsidRDefault="00E43762" w:rsidP="00E43762">
      <w:pPr>
        <w:jc w:val="both"/>
        <w:rPr>
          <w:rFonts w:ascii="Arial" w:hAnsi="Arial"/>
        </w:rPr>
      </w:pPr>
    </w:p>
    <w:p w14:paraId="7DB8668E" w14:textId="77777777" w:rsidR="00E43762" w:rsidRDefault="00E43762" w:rsidP="00E43762">
      <w:pPr>
        <w:jc w:val="both"/>
        <w:rPr>
          <w:rFonts w:ascii="Arial" w:hAnsi="Arial"/>
        </w:rPr>
      </w:pPr>
      <w:r w:rsidRPr="002B7CFE">
        <w:rPr>
          <w:rFonts w:ascii="Arial" w:hAnsi="Arial"/>
        </w:rPr>
        <w:t>Considerando que as atividades do CAU/SC estão acontecendo de forma híbrida, contando com atuação presencial, remota e externa dos empregados para viabilizar tais atividades;</w:t>
      </w:r>
    </w:p>
    <w:p w14:paraId="2643405C" w14:textId="77777777" w:rsidR="00E43762" w:rsidRPr="002B7CFE" w:rsidRDefault="00E43762" w:rsidP="00E43762">
      <w:pPr>
        <w:jc w:val="both"/>
        <w:rPr>
          <w:rFonts w:ascii="Arial" w:hAnsi="Arial"/>
        </w:rPr>
      </w:pPr>
    </w:p>
    <w:p w14:paraId="7D08DD1D" w14:textId="77777777" w:rsidR="00E43762" w:rsidRDefault="00E43762" w:rsidP="00E43762">
      <w:pPr>
        <w:jc w:val="both"/>
        <w:rPr>
          <w:rFonts w:ascii="Arial" w:hAnsi="Arial"/>
        </w:rPr>
      </w:pPr>
      <w:r w:rsidRPr="002B7CFE">
        <w:rPr>
          <w:rFonts w:ascii="Arial" w:hAnsi="Arial"/>
        </w:rPr>
        <w:t>Considerando que o regime de contratação dos empregados do Conselho de Arquitetura e Urbanismo de Santa Catarina é o da Consolidação das Leis do Trabalho, na modalidade presencial, sendo necessária a previsão de regras para o regime de trabalho na modalidade híbrida;</w:t>
      </w:r>
    </w:p>
    <w:p w14:paraId="58179D9E" w14:textId="77777777" w:rsidR="00E43762" w:rsidRPr="002B7CFE" w:rsidRDefault="00E43762" w:rsidP="00E43762">
      <w:pPr>
        <w:jc w:val="both"/>
        <w:rPr>
          <w:rFonts w:ascii="Arial" w:hAnsi="Arial"/>
        </w:rPr>
      </w:pPr>
    </w:p>
    <w:p w14:paraId="1D068873" w14:textId="77777777" w:rsidR="00E43762" w:rsidRDefault="00E43762" w:rsidP="00E43762">
      <w:pPr>
        <w:jc w:val="both"/>
        <w:rPr>
          <w:rFonts w:ascii="Arial" w:hAnsi="Arial"/>
        </w:rPr>
      </w:pPr>
      <w:r w:rsidRPr="004019ED">
        <w:rPr>
          <w:rFonts w:ascii="Arial" w:hAnsi="Arial"/>
        </w:rPr>
        <w:t>Considerando a Deliberação CD-CAU/SC nº 46/2024</w:t>
      </w:r>
      <w:r w:rsidRPr="002B7CFE">
        <w:rPr>
          <w:rFonts w:ascii="Arial" w:hAnsi="Arial"/>
        </w:rPr>
        <w:t>, pela qual o Conselho Diretor do CAU/SC recomenda a regulamentação do trabalho híbrido dos funcionários do CAU/SC por meio de Portaria Normativa;</w:t>
      </w:r>
    </w:p>
    <w:p w14:paraId="1EAD5349" w14:textId="77777777" w:rsidR="00E43762" w:rsidRPr="002B7CFE" w:rsidRDefault="00E43762" w:rsidP="00E43762">
      <w:pPr>
        <w:jc w:val="both"/>
        <w:rPr>
          <w:rFonts w:ascii="Arial" w:hAnsi="Arial"/>
        </w:rPr>
      </w:pPr>
    </w:p>
    <w:p w14:paraId="7A60D123" w14:textId="085BC330" w:rsidR="00E43762" w:rsidRPr="002B7CFE" w:rsidRDefault="00E43762" w:rsidP="00E43762">
      <w:pPr>
        <w:jc w:val="both"/>
        <w:rPr>
          <w:rFonts w:ascii="Arial" w:hAnsi="Arial"/>
        </w:rPr>
      </w:pPr>
      <w:r w:rsidRPr="002B7CFE">
        <w:rPr>
          <w:rFonts w:ascii="Arial" w:hAnsi="Arial"/>
        </w:rPr>
        <w:t>Considerando que, nos termos do art. 150 do Regimento Interno do CAU/SC, “o presidente manifesta-se sobre assuntos de sua competência mediante atos administrativos das espécies despacho, instrução, circular, ato declaratório, portaria e proposta, a serem publicados no sítio eletrônico do CAU/SC</w:t>
      </w:r>
      <w:r>
        <w:rPr>
          <w:rFonts w:ascii="Arial" w:hAnsi="Arial"/>
        </w:rPr>
        <w:t>;</w:t>
      </w:r>
    </w:p>
    <w:p w14:paraId="6F441FB4" w14:textId="77777777" w:rsidR="00E43762" w:rsidRPr="002B7CFE" w:rsidRDefault="00E43762" w:rsidP="00E43762">
      <w:pPr>
        <w:jc w:val="both"/>
        <w:rPr>
          <w:rFonts w:ascii="Arial" w:hAnsi="Arial"/>
        </w:rPr>
      </w:pPr>
    </w:p>
    <w:p w14:paraId="23811D20" w14:textId="77777777" w:rsidR="00E43762" w:rsidRPr="00E43762" w:rsidRDefault="00E43762" w:rsidP="00E43762">
      <w:pPr>
        <w:jc w:val="both"/>
        <w:rPr>
          <w:rFonts w:ascii="Arial" w:hAnsi="Arial"/>
          <w:b/>
        </w:rPr>
      </w:pPr>
      <w:r w:rsidRPr="00E43762">
        <w:rPr>
          <w:rFonts w:ascii="Arial" w:hAnsi="Arial"/>
          <w:b/>
        </w:rPr>
        <w:t>RESOLVE:</w:t>
      </w:r>
    </w:p>
    <w:p w14:paraId="2B471B49" w14:textId="77777777" w:rsidR="00E43762" w:rsidRPr="002B7CFE" w:rsidRDefault="00E43762" w:rsidP="00E43762">
      <w:pPr>
        <w:jc w:val="both"/>
        <w:rPr>
          <w:rFonts w:ascii="Arial" w:hAnsi="Arial"/>
        </w:rPr>
      </w:pPr>
    </w:p>
    <w:p w14:paraId="61EE7E02" w14:textId="36C34F23" w:rsidR="00E43762" w:rsidRDefault="000E02B5" w:rsidP="00E43762">
      <w:pPr>
        <w:jc w:val="both"/>
        <w:rPr>
          <w:rFonts w:ascii="Arial" w:hAnsi="Arial"/>
        </w:rPr>
      </w:pPr>
      <w:r w:rsidRPr="000E02B5">
        <w:rPr>
          <w:rFonts w:ascii="Arial" w:hAnsi="Arial"/>
          <w:b/>
        </w:rPr>
        <w:t>Art. 1º -</w:t>
      </w:r>
      <w:r>
        <w:rPr>
          <w:rFonts w:ascii="Arial" w:hAnsi="Arial"/>
          <w:b/>
        </w:rPr>
        <w:t xml:space="preserve"> </w:t>
      </w:r>
      <w:r w:rsidR="00E43762" w:rsidRPr="002B7CFE">
        <w:rPr>
          <w:rFonts w:ascii="Arial" w:hAnsi="Arial"/>
        </w:rPr>
        <w:t>Regulamentar o regime de trabalho híbrido, estabelecido para os empregados do CAU/SC que prestam serviços na sede e nos escritórios descentralizados do CAU/SC.</w:t>
      </w:r>
    </w:p>
    <w:p w14:paraId="1564FF4D" w14:textId="77777777" w:rsidR="00E43762" w:rsidRPr="002B7CFE" w:rsidRDefault="00E43762" w:rsidP="00E43762">
      <w:pPr>
        <w:jc w:val="both"/>
        <w:rPr>
          <w:rFonts w:ascii="Arial" w:hAnsi="Arial"/>
        </w:rPr>
      </w:pPr>
    </w:p>
    <w:p w14:paraId="5EA2E804" w14:textId="0646F871" w:rsidR="00E43762" w:rsidRDefault="000E02B5" w:rsidP="00E43762">
      <w:pPr>
        <w:jc w:val="both"/>
        <w:rPr>
          <w:rFonts w:ascii="Arial" w:hAnsi="Arial"/>
        </w:rPr>
      </w:pPr>
      <w:r w:rsidRPr="000E02B5">
        <w:rPr>
          <w:rFonts w:ascii="Arial" w:hAnsi="Arial"/>
          <w:b/>
        </w:rPr>
        <w:t xml:space="preserve">Art. </w:t>
      </w:r>
      <w:r>
        <w:rPr>
          <w:rFonts w:ascii="Arial" w:hAnsi="Arial"/>
          <w:b/>
        </w:rPr>
        <w:t>2</w:t>
      </w:r>
      <w:r w:rsidRPr="000E02B5">
        <w:rPr>
          <w:rFonts w:ascii="Arial" w:hAnsi="Arial"/>
          <w:b/>
        </w:rPr>
        <w:t>º -</w:t>
      </w:r>
      <w:r>
        <w:rPr>
          <w:rFonts w:ascii="Arial" w:hAnsi="Arial"/>
          <w:b/>
        </w:rPr>
        <w:t xml:space="preserve"> </w:t>
      </w:r>
      <w:r w:rsidR="00E43762" w:rsidRPr="002B7CFE">
        <w:rPr>
          <w:rFonts w:ascii="Arial" w:hAnsi="Arial"/>
        </w:rPr>
        <w:t>Para os efeitos desta Portaria, considera-se:</w:t>
      </w:r>
    </w:p>
    <w:p w14:paraId="3FE2CFED" w14:textId="77777777" w:rsidR="000E02B5" w:rsidRPr="002B7CFE" w:rsidRDefault="000E02B5" w:rsidP="00E43762">
      <w:pPr>
        <w:jc w:val="both"/>
        <w:rPr>
          <w:rFonts w:ascii="Arial" w:hAnsi="Arial"/>
        </w:rPr>
      </w:pPr>
    </w:p>
    <w:p w14:paraId="2AABC064" w14:textId="6BB5C29E" w:rsidR="00E43762" w:rsidRDefault="00E43762" w:rsidP="00E43762">
      <w:pPr>
        <w:jc w:val="both"/>
        <w:rPr>
          <w:rFonts w:ascii="Arial" w:hAnsi="Arial"/>
        </w:rPr>
      </w:pPr>
      <w:r w:rsidRPr="002B7CFE">
        <w:rPr>
          <w:rFonts w:ascii="Arial" w:hAnsi="Arial"/>
        </w:rPr>
        <w:t>I – Trabalho presencial: conjunto de atividades realizadas nas dependências físicas do CAU/SC, seja na sede ou em postos e fiscalização e escritórios descentralizados;</w:t>
      </w:r>
    </w:p>
    <w:p w14:paraId="36F810C0" w14:textId="77777777" w:rsidR="000E02B5" w:rsidRPr="002B7CFE" w:rsidRDefault="000E02B5" w:rsidP="00E43762">
      <w:pPr>
        <w:jc w:val="both"/>
        <w:rPr>
          <w:rFonts w:ascii="Arial" w:hAnsi="Arial"/>
        </w:rPr>
      </w:pPr>
    </w:p>
    <w:p w14:paraId="1A007520" w14:textId="77777777" w:rsidR="00E43762" w:rsidRPr="002B7CFE" w:rsidRDefault="00E43762" w:rsidP="00E43762">
      <w:pPr>
        <w:jc w:val="both"/>
        <w:rPr>
          <w:rFonts w:ascii="Arial" w:hAnsi="Arial"/>
        </w:rPr>
      </w:pPr>
      <w:r w:rsidRPr="002B7CFE">
        <w:rPr>
          <w:rFonts w:ascii="Arial" w:hAnsi="Arial"/>
        </w:rPr>
        <w:lastRenderedPageBreak/>
        <w:t>II – Trabalho remoto ou teletrabalho: conjunto de atividades realizadas fora das dependências físicas do CAU/SC, com a utilização de tecnologias de informação e de comunicação, e que não se configure em trabalho externo;</w:t>
      </w:r>
    </w:p>
    <w:p w14:paraId="1E9A1A54" w14:textId="65A75836" w:rsidR="00E43762" w:rsidRDefault="00E43762" w:rsidP="00E43762">
      <w:pPr>
        <w:jc w:val="both"/>
        <w:rPr>
          <w:rFonts w:ascii="Arial" w:hAnsi="Arial"/>
        </w:rPr>
      </w:pPr>
      <w:r w:rsidRPr="002B7CFE">
        <w:rPr>
          <w:rFonts w:ascii="Arial" w:hAnsi="Arial"/>
        </w:rPr>
        <w:t>III – Trabalho externo: atividade realizada em unidades externas, decorrentes de visitas técnicas, diligências, eventos, cursos e reuniões, cujo local de realização é definido em função do seu objeto;</w:t>
      </w:r>
    </w:p>
    <w:p w14:paraId="5FEFEDE0" w14:textId="77777777" w:rsidR="000E02B5" w:rsidRPr="002B7CFE" w:rsidRDefault="000E02B5" w:rsidP="00E43762">
      <w:pPr>
        <w:jc w:val="both"/>
        <w:rPr>
          <w:rFonts w:ascii="Arial" w:hAnsi="Arial"/>
        </w:rPr>
      </w:pPr>
    </w:p>
    <w:p w14:paraId="18F0C9DB" w14:textId="77777777" w:rsidR="00E43762" w:rsidRDefault="00E43762" w:rsidP="00E43762">
      <w:pPr>
        <w:jc w:val="both"/>
        <w:rPr>
          <w:rFonts w:ascii="Arial" w:hAnsi="Arial"/>
        </w:rPr>
      </w:pPr>
      <w:r w:rsidRPr="002B7CFE">
        <w:rPr>
          <w:rFonts w:ascii="Arial" w:hAnsi="Arial"/>
        </w:rPr>
        <w:t>IV – Trabalho híbrido: a jornada de trabalho estabelecida pelo CAU/SC, que abrange a realização de atividades presenciais, remotas e externas;</w:t>
      </w:r>
    </w:p>
    <w:p w14:paraId="687C9905" w14:textId="77777777" w:rsidR="00E43762" w:rsidRPr="002B7CFE" w:rsidRDefault="00E43762" w:rsidP="00E43762">
      <w:pPr>
        <w:jc w:val="both"/>
        <w:rPr>
          <w:rFonts w:ascii="Arial" w:hAnsi="Arial"/>
        </w:rPr>
      </w:pPr>
    </w:p>
    <w:p w14:paraId="0F073314" w14:textId="48F729E4" w:rsidR="00E43762" w:rsidRPr="009B55AC" w:rsidRDefault="009B55AC" w:rsidP="00E43762">
      <w:pPr>
        <w:jc w:val="both"/>
        <w:rPr>
          <w:rFonts w:ascii="Arial" w:hAnsi="Arial"/>
        </w:rPr>
      </w:pPr>
      <w:r w:rsidRPr="009B55AC">
        <w:rPr>
          <w:rFonts w:ascii="Arial" w:hAnsi="Arial"/>
          <w:b/>
        </w:rPr>
        <w:t xml:space="preserve">Art. 3º - </w:t>
      </w:r>
      <w:r w:rsidR="00E43762" w:rsidRPr="009B55AC">
        <w:rPr>
          <w:rFonts w:ascii="Arial" w:hAnsi="Arial"/>
        </w:rPr>
        <w:t xml:space="preserve">O regime de trabalho híbrido ora regulado compreenderá a execução de trabalho remoto ou tele trabalho, distribuído em dois dias em uma semana e um dia na semana subsequente, alternadamente, sendo os demais dias da semana destinados ao trabalho presencial e, havendo necessidade, ao trabalho externo. </w:t>
      </w:r>
    </w:p>
    <w:p w14:paraId="223F4D13" w14:textId="77777777" w:rsidR="00E43762" w:rsidRPr="005859FA" w:rsidRDefault="00E43762" w:rsidP="00E43762">
      <w:pPr>
        <w:jc w:val="both"/>
        <w:rPr>
          <w:rFonts w:ascii="Arial" w:hAnsi="Arial"/>
        </w:rPr>
      </w:pPr>
    </w:p>
    <w:p w14:paraId="717C9E54" w14:textId="77777777" w:rsidR="00E43762" w:rsidRPr="005859FA" w:rsidRDefault="00E43762" w:rsidP="00E43762">
      <w:pPr>
        <w:jc w:val="both"/>
        <w:rPr>
          <w:rFonts w:ascii="Arial" w:hAnsi="Arial"/>
        </w:rPr>
      </w:pPr>
      <w:r w:rsidRPr="005859FA">
        <w:rPr>
          <w:rFonts w:ascii="Arial" w:hAnsi="Arial"/>
        </w:rPr>
        <w:t>§ 1º A distribuição dos dias de trabalho remoto ou tele trabalho poderá ser estabelecida de forma diversa da prevista no caput deste artigo, bem como poderá haver aumento da quantidade de dias de trabalho remoto ou tele trabalho para o mês calendário, a pedido do empregado e por autorização do gestor imediato, com anuência da Gerência Geral, por fundadas razões de ordem sanitária, climática, técnica, operacional, de segurança, de organização do trabalho, entre outras, desde que não haja prejuízo às atividades do Conselho.</w:t>
      </w:r>
    </w:p>
    <w:p w14:paraId="54D2E0D8" w14:textId="77777777" w:rsidR="00E43762" w:rsidRPr="002B7CFE" w:rsidRDefault="00E43762" w:rsidP="00E43762">
      <w:pPr>
        <w:jc w:val="both"/>
        <w:rPr>
          <w:rFonts w:ascii="Arial" w:hAnsi="Arial"/>
          <w:highlight w:val="cyan"/>
        </w:rPr>
      </w:pPr>
    </w:p>
    <w:p w14:paraId="3908A0B3" w14:textId="2271371D" w:rsidR="00E43762" w:rsidRPr="00400D73" w:rsidRDefault="00E43762" w:rsidP="00EF59EB">
      <w:pPr>
        <w:jc w:val="both"/>
        <w:rPr>
          <w:rFonts w:ascii="Arial" w:hAnsi="Arial"/>
        </w:rPr>
      </w:pPr>
      <w:r w:rsidRPr="00400D73">
        <w:rPr>
          <w:rFonts w:ascii="Arial" w:hAnsi="Arial"/>
        </w:rPr>
        <w:t xml:space="preserve">§ 2º Os ocupantes de cargo de provimento em comissão poderão exercer o trabalho remoto ou tele trabalho, de forma eventual e excepcional, mediante justificativa plausível e desde que autorizados pela </w:t>
      </w:r>
      <w:r w:rsidR="00EF7AF4">
        <w:rPr>
          <w:rFonts w:ascii="Arial" w:hAnsi="Arial"/>
        </w:rPr>
        <w:t>G</w:t>
      </w:r>
      <w:r w:rsidRPr="00400D73">
        <w:rPr>
          <w:rFonts w:ascii="Arial" w:hAnsi="Arial"/>
        </w:rPr>
        <w:t xml:space="preserve">erência </w:t>
      </w:r>
      <w:r w:rsidR="00EF7AF4">
        <w:rPr>
          <w:rFonts w:ascii="Arial" w:hAnsi="Arial"/>
        </w:rPr>
        <w:t>G</w:t>
      </w:r>
      <w:r w:rsidRPr="00400D73">
        <w:rPr>
          <w:rFonts w:ascii="Arial" w:hAnsi="Arial"/>
        </w:rPr>
        <w:t xml:space="preserve">eral e comunicada à Presidência do Conselho. </w:t>
      </w:r>
    </w:p>
    <w:p w14:paraId="1B09D1E4" w14:textId="77777777" w:rsidR="00E43762" w:rsidRPr="002B7CFE" w:rsidRDefault="00E43762" w:rsidP="00EF59EB">
      <w:pPr>
        <w:jc w:val="both"/>
        <w:rPr>
          <w:rFonts w:ascii="Arial" w:hAnsi="Arial"/>
          <w:highlight w:val="yellow"/>
        </w:rPr>
      </w:pPr>
    </w:p>
    <w:p w14:paraId="62C5C9A7" w14:textId="6C5C2488" w:rsidR="00E43762" w:rsidRDefault="00EF7AF4" w:rsidP="00EF59EB">
      <w:pPr>
        <w:jc w:val="both"/>
        <w:rPr>
          <w:rFonts w:ascii="Arial" w:hAnsi="Arial"/>
        </w:rPr>
      </w:pPr>
      <w:r w:rsidRPr="00EF7AF4">
        <w:rPr>
          <w:rFonts w:ascii="Arial" w:hAnsi="Arial"/>
          <w:b/>
        </w:rPr>
        <w:t xml:space="preserve">Art. 4º - </w:t>
      </w:r>
      <w:r w:rsidR="00E43762" w:rsidRPr="00EF7AF4">
        <w:rPr>
          <w:rFonts w:ascii="Arial" w:hAnsi="Arial"/>
        </w:rPr>
        <w:t>A escala de trabalho remoto ou teletrabalho deverá ser organizada pela chefia superior do setor, e com anuência da Gerência Geral, de forma a garantir a presença de ao menos um empregado em trabalho presencial em cada setor a cada dia e a presença de todos os empregados em um dia específico da semana, salvo se o número de empregados e/ou a realização de trabalho externo impossibilitar.</w:t>
      </w:r>
      <w:r w:rsidR="00E43762" w:rsidRPr="002B7CFE">
        <w:rPr>
          <w:rFonts w:ascii="Arial" w:hAnsi="Arial"/>
        </w:rPr>
        <w:t xml:space="preserve"> </w:t>
      </w:r>
    </w:p>
    <w:p w14:paraId="58D603DA" w14:textId="77777777" w:rsidR="00E43762" w:rsidRPr="002B7CFE" w:rsidRDefault="00E43762" w:rsidP="00EF59EB">
      <w:pPr>
        <w:jc w:val="both"/>
        <w:rPr>
          <w:rFonts w:ascii="Arial" w:hAnsi="Arial"/>
        </w:rPr>
      </w:pPr>
    </w:p>
    <w:p w14:paraId="255EA986" w14:textId="77777777" w:rsidR="00E43762" w:rsidRDefault="00E43762" w:rsidP="00EF59EB">
      <w:pPr>
        <w:jc w:val="both"/>
        <w:rPr>
          <w:rFonts w:ascii="Arial" w:hAnsi="Arial"/>
        </w:rPr>
      </w:pPr>
      <w:r w:rsidRPr="002B7CFE">
        <w:rPr>
          <w:rFonts w:ascii="Arial" w:hAnsi="Arial"/>
        </w:rPr>
        <w:t>Parágrafo único. Os empregados encarregados do acompanhamento de reuniões presenciais ou hibridas deverão participar presencialmente do ato, se necessário ao bom desenvolvimento dos trabalhos.</w:t>
      </w:r>
    </w:p>
    <w:p w14:paraId="3B9A3FAA" w14:textId="77777777" w:rsidR="00E43762" w:rsidRPr="002B7CFE" w:rsidRDefault="00E43762" w:rsidP="00E43762">
      <w:pPr>
        <w:jc w:val="both"/>
        <w:rPr>
          <w:rFonts w:ascii="Arial" w:hAnsi="Arial"/>
        </w:rPr>
      </w:pPr>
    </w:p>
    <w:p w14:paraId="27892943" w14:textId="6875C533" w:rsidR="00E43762" w:rsidRDefault="004E300C" w:rsidP="00E43762">
      <w:pPr>
        <w:jc w:val="both"/>
        <w:rPr>
          <w:rFonts w:ascii="Arial" w:hAnsi="Arial"/>
        </w:rPr>
      </w:pPr>
      <w:r w:rsidRPr="00EF7AF4">
        <w:rPr>
          <w:rFonts w:ascii="Arial" w:hAnsi="Arial"/>
          <w:b/>
        </w:rPr>
        <w:t xml:space="preserve">Art. </w:t>
      </w:r>
      <w:r>
        <w:rPr>
          <w:rFonts w:ascii="Arial" w:hAnsi="Arial"/>
          <w:b/>
        </w:rPr>
        <w:t>5</w:t>
      </w:r>
      <w:r w:rsidRPr="00EF7AF4">
        <w:rPr>
          <w:rFonts w:ascii="Arial" w:hAnsi="Arial"/>
          <w:b/>
        </w:rPr>
        <w:t xml:space="preserve">º - </w:t>
      </w:r>
      <w:r w:rsidR="00E43762" w:rsidRPr="002B7CFE">
        <w:rPr>
          <w:rFonts w:ascii="Arial" w:hAnsi="Arial"/>
        </w:rPr>
        <w:t>Os empregados deverão registrar os horários de início e término da jornada de trabalho, bem como de início e término do intervalo para descanso e refeição no sistema de controle de frequência adotado pelo CAU/SC, para fins de fechamento da folha de pagamento.</w:t>
      </w:r>
    </w:p>
    <w:p w14:paraId="5400B446" w14:textId="77777777" w:rsidR="00E43762" w:rsidRPr="002B7CFE" w:rsidRDefault="00E43762" w:rsidP="00E43762">
      <w:pPr>
        <w:jc w:val="both"/>
        <w:rPr>
          <w:rFonts w:ascii="Arial" w:hAnsi="Arial"/>
        </w:rPr>
      </w:pPr>
    </w:p>
    <w:p w14:paraId="3A10BF77" w14:textId="1556F3E4" w:rsidR="00E43762" w:rsidRDefault="004E300C" w:rsidP="00E43762">
      <w:pPr>
        <w:jc w:val="both"/>
        <w:rPr>
          <w:rFonts w:ascii="Arial" w:hAnsi="Arial"/>
        </w:rPr>
      </w:pPr>
      <w:r w:rsidRPr="00EF7AF4">
        <w:rPr>
          <w:rFonts w:ascii="Arial" w:hAnsi="Arial"/>
          <w:b/>
        </w:rPr>
        <w:t xml:space="preserve">Art. </w:t>
      </w:r>
      <w:r>
        <w:rPr>
          <w:rFonts w:ascii="Arial" w:hAnsi="Arial"/>
          <w:b/>
        </w:rPr>
        <w:t>6</w:t>
      </w:r>
      <w:r w:rsidRPr="00EF7AF4">
        <w:rPr>
          <w:rFonts w:ascii="Arial" w:hAnsi="Arial"/>
          <w:b/>
        </w:rPr>
        <w:t xml:space="preserve">º - </w:t>
      </w:r>
      <w:r w:rsidR="00E43762" w:rsidRPr="002B7CFE">
        <w:rPr>
          <w:rFonts w:ascii="Arial" w:hAnsi="Arial"/>
        </w:rPr>
        <w:t>Serão acordadas entre o gestor imediato, com anuência da chefia superior do setor, e o empregado, a distribuição das atividades a serem executados no trabalho remoto ou tele trabalho, devendo o empregado apresentar os relatórios, de acordo com modelo adotado pelo CAU/SC.</w:t>
      </w:r>
    </w:p>
    <w:p w14:paraId="2F8E107F" w14:textId="77777777" w:rsidR="00E43762" w:rsidRPr="002B7CFE" w:rsidRDefault="00E43762" w:rsidP="00E43762">
      <w:pPr>
        <w:jc w:val="both"/>
        <w:rPr>
          <w:rFonts w:ascii="Arial" w:hAnsi="Arial"/>
        </w:rPr>
      </w:pPr>
    </w:p>
    <w:p w14:paraId="595F574D" w14:textId="586AAD60" w:rsidR="00E43762" w:rsidRPr="002B7CFE" w:rsidRDefault="00E43762" w:rsidP="00E43762">
      <w:pPr>
        <w:jc w:val="both"/>
        <w:rPr>
          <w:rFonts w:ascii="Arial" w:hAnsi="Arial"/>
        </w:rPr>
      </w:pPr>
      <w:r w:rsidRPr="002B7CFE">
        <w:rPr>
          <w:rFonts w:ascii="Arial" w:hAnsi="Arial"/>
        </w:rPr>
        <w:lastRenderedPageBreak/>
        <w:t xml:space="preserve">§ </w:t>
      </w:r>
      <w:r w:rsidR="004E1E2A">
        <w:rPr>
          <w:rFonts w:ascii="Arial" w:hAnsi="Arial"/>
        </w:rPr>
        <w:t>1</w:t>
      </w:r>
      <w:r w:rsidRPr="002B7CFE">
        <w:rPr>
          <w:rFonts w:ascii="Arial" w:hAnsi="Arial"/>
        </w:rPr>
        <w:t>º O empregado deverá informar ao gestor imediato, sempre que solicitado, sobre a evolução dos trabalhos, bem como indicar eventual dificuldade, dúvida ou informação que possa atrasar ou prejudicar o andamento das atividades.</w:t>
      </w:r>
    </w:p>
    <w:p w14:paraId="39A511B2" w14:textId="421360C3" w:rsidR="00E43762" w:rsidRDefault="00E43762" w:rsidP="00E43762">
      <w:pPr>
        <w:jc w:val="both"/>
        <w:rPr>
          <w:rFonts w:ascii="Arial" w:hAnsi="Arial"/>
        </w:rPr>
      </w:pPr>
      <w:r w:rsidRPr="002B7CFE">
        <w:rPr>
          <w:rFonts w:ascii="Arial" w:hAnsi="Arial"/>
        </w:rPr>
        <w:t xml:space="preserve">§ </w:t>
      </w:r>
      <w:r w:rsidR="004E1E2A">
        <w:rPr>
          <w:rFonts w:ascii="Arial" w:hAnsi="Arial"/>
        </w:rPr>
        <w:t>2</w:t>
      </w:r>
      <w:r w:rsidRPr="002B7CFE">
        <w:rPr>
          <w:rFonts w:ascii="Arial" w:hAnsi="Arial"/>
        </w:rPr>
        <w:t>º Sempre que solicitado, o empregado se reunirá com o gestor imediato e/ou equipe, mediante prévio ajuste, para apresentar resultados parciais e finais, inclusive por meio de videoconferência ou outro meio de tecnologia da informação sugeridos pelo CAU/SC, proporcionando o acompanhamento da evolução dos trabalhos e fornecimento de demais informações.</w:t>
      </w:r>
    </w:p>
    <w:p w14:paraId="0CA4A2A6" w14:textId="77777777" w:rsidR="00E43762" w:rsidRPr="002B7CFE" w:rsidRDefault="00E43762" w:rsidP="00E43762">
      <w:pPr>
        <w:jc w:val="both"/>
        <w:rPr>
          <w:rFonts w:ascii="Arial" w:hAnsi="Arial"/>
        </w:rPr>
      </w:pPr>
    </w:p>
    <w:p w14:paraId="23006AA3" w14:textId="05B93FD4" w:rsidR="00E43762" w:rsidRDefault="00E43762" w:rsidP="00E43762">
      <w:pPr>
        <w:jc w:val="both"/>
        <w:rPr>
          <w:rFonts w:ascii="Arial" w:hAnsi="Arial"/>
        </w:rPr>
      </w:pPr>
      <w:r w:rsidRPr="002B7CFE">
        <w:rPr>
          <w:rFonts w:ascii="Arial" w:hAnsi="Arial"/>
        </w:rPr>
        <w:t xml:space="preserve">§ </w:t>
      </w:r>
      <w:r w:rsidR="004E1E2A">
        <w:rPr>
          <w:rFonts w:ascii="Arial" w:hAnsi="Arial"/>
        </w:rPr>
        <w:t>3</w:t>
      </w:r>
      <w:r w:rsidRPr="002B7CFE">
        <w:rPr>
          <w:rFonts w:ascii="Arial" w:hAnsi="Arial"/>
        </w:rPr>
        <w:t>º O gestor imediato ou chefia superior do setor poderão solicitar reuniões virtuais, quando necessário para o bom desenvolvimento das atividades.</w:t>
      </w:r>
    </w:p>
    <w:p w14:paraId="6207A8C2" w14:textId="77777777" w:rsidR="00E43762" w:rsidRPr="002B7CFE" w:rsidRDefault="00E43762" w:rsidP="00E43762">
      <w:pPr>
        <w:jc w:val="both"/>
        <w:rPr>
          <w:rFonts w:ascii="Arial" w:hAnsi="Arial"/>
        </w:rPr>
      </w:pPr>
    </w:p>
    <w:p w14:paraId="5AE2077F" w14:textId="5768BE4E" w:rsidR="00E43762" w:rsidRDefault="00E43762" w:rsidP="00E43762">
      <w:pPr>
        <w:jc w:val="both"/>
        <w:rPr>
          <w:rFonts w:ascii="Arial" w:hAnsi="Arial"/>
        </w:rPr>
      </w:pPr>
      <w:r w:rsidRPr="002B7CFE">
        <w:rPr>
          <w:rFonts w:ascii="Arial" w:hAnsi="Arial"/>
        </w:rPr>
        <w:t xml:space="preserve">§ </w:t>
      </w:r>
      <w:r w:rsidR="004E1E2A">
        <w:rPr>
          <w:rFonts w:ascii="Arial" w:hAnsi="Arial"/>
        </w:rPr>
        <w:t>4</w:t>
      </w:r>
      <w:r w:rsidRPr="002B7CFE">
        <w:rPr>
          <w:rFonts w:ascii="Arial" w:hAnsi="Arial"/>
        </w:rPr>
        <w:t xml:space="preserve">º As atividades executadas remotamente, conforme escala, deverão ser cumpridas diretamente pelo empregado, sendo vedada sua prestação por terceiros, sob pena de responsabilização. </w:t>
      </w:r>
    </w:p>
    <w:p w14:paraId="2C4677FE" w14:textId="77777777" w:rsidR="00E43762" w:rsidRPr="002B7CFE" w:rsidRDefault="00E43762" w:rsidP="00E43762">
      <w:pPr>
        <w:jc w:val="both"/>
        <w:rPr>
          <w:rFonts w:ascii="Arial" w:hAnsi="Arial"/>
        </w:rPr>
      </w:pPr>
    </w:p>
    <w:p w14:paraId="2676117C" w14:textId="706AEDB0" w:rsidR="00E43762" w:rsidRDefault="004E300C" w:rsidP="00E43762">
      <w:pPr>
        <w:jc w:val="both"/>
        <w:rPr>
          <w:rFonts w:ascii="Arial" w:hAnsi="Arial"/>
        </w:rPr>
      </w:pPr>
      <w:r w:rsidRPr="004E1E2A">
        <w:rPr>
          <w:rFonts w:ascii="Arial" w:hAnsi="Arial"/>
          <w:b/>
        </w:rPr>
        <w:t xml:space="preserve">Art. 7º - </w:t>
      </w:r>
      <w:r w:rsidR="00E43762" w:rsidRPr="004E1E2A">
        <w:rPr>
          <w:rFonts w:ascii="Arial" w:hAnsi="Arial"/>
        </w:rPr>
        <w:t xml:space="preserve">Para o trabalho remoto ou tele trabalho, será disponibilizado equipamento </w:t>
      </w:r>
      <w:r w:rsidR="00E43762" w:rsidRPr="004E1E2A">
        <w:rPr>
          <w:rFonts w:ascii="Arial" w:hAnsi="Arial"/>
          <w:i/>
        </w:rPr>
        <w:t>notebook</w:t>
      </w:r>
      <w:r w:rsidR="00E43762" w:rsidRPr="004E1E2A">
        <w:rPr>
          <w:rFonts w:ascii="Arial" w:hAnsi="Arial"/>
        </w:rPr>
        <w:t xml:space="preserve">, bem como cadeiras e acessórios ergonômicos, mediante solicitação e disponibilidade. </w:t>
      </w:r>
    </w:p>
    <w:p w14:paraId="1A897D18" w14:textId="77777777" w:rsidR="00E43762" w:rsidRPr="002B7CFE" w:rsidRDefault="00E43762" w:rsidP="00E43762">
      <w:pPr>
        <w:jc w:val="both"/>
        <w:rPr>
          <w:rFonts w:ascii="Arial" w:hAnsi="Arial"/>
        </w:rPr>
      </w:pPr>
    </w:p>
    <w:p w14:paraId="2790BA4B" w14:textId="69FC55BD" w:rsidR="00E43762" w:rsidRDefault="00E43762" w:rsidP="00E43762">
      <w:pPr>
        <w:jc w:val="both"/>
        <w:rPr>
          <w:rFonts w:ascii="Arial" w:hAnsi="Arial"/>
        </w:rPr>
      </w:pPr>
      <w:r w:rsidRPr="002B7CFE">
        <w:rPr>
          <w:rFonts w:ascii="Arial" w:hAnsi="Arial"/>
        </w:rPr>
        <w:t>§ 1º A responsabilidade pelos equipamentos fornecidos pelo CAU/SC é do empregado, que deverá observar as normas int</w:t>
      </w:r>
      <w:r w:rsidRPr="00133DC3">
        <w:rPr>
          <w:rFonts w:ascii="Arial" w:hAnsi="Arial"/>
        </w:rPr>
        <w:t>ernas, as regras e orientações da Coordenação de Tecnologia da Informação e Sistemas do CAU/SC assinando respectivo Termo de Responsabilidade.</w:t>
      </w:r>
    </w:p>
    <w:p w14:paraId="7647880A" w14:textId="77777777" w:rsidR="00E43762" w:rsidRDefault="00E43762" w:rsidP="00E43762">
      <w:pPr>
        <w:jc w:val="both"/>
        <w:rPr>
          <w:rFonts w:ascii="Arial" w:hAnsi="Arial"/>
        </w:rPr>
      </w:pPr>
    </w:p>
    <w:p w14:paraId="313ADBB3" w14:textId="77777777" w:rsidR="00E43762" w:rsidRDefault="00E43762" w:rsidP="00E43762">
      <w:pPr>
        <w:jc w:val="both"/>
        <w:rPr>
          <w:rFonts w:ascii="Arial" w:hAnsi="Arial"/>
        </w:rPr>
      </w:pPr>
      <w:r w:rsidRPr="002B7CFE">
        <w:rPr>
          <w:rFonts w:ascii="Arial" w:hAnsi="Arial"/>
        </w:rPr>
        <w:t>§ 2º O empregado será responsável pelas informações armazenadas em seus instrumentos de trabalho, tais como notebooks, computadores e celulares, devendo assegurar os cuidados necessários para a preservação das informações diversas de uso do Conselho.</w:t>
      </w:r>
    </w:p>
    <w:p w14:paraId="3A0B2371" w14:textId="77777777" w:rsidR="00E43762" w:rsidRPr="002B7CFE" w:rsidRDefault="00E43762" w:rsidP="00E43762">
      <w:pPr>
        <w:jc w:val="both"/>
        <w:rPr>
          <w:rFonts w:ascii="Arial" w:hAnsi="Arial"/>
        </w:rPr>
      </w:pPr>
    </w:p>
    <w:p w14:paraId="585B6F7B" w14:textId="77777777" w:rsidR="00E43762" w:rsidRDefault="00E43762" w:rsidP="00E43762">
      <w:pPr>
        <w:jc w:val="both"/>
        <w:rPr>
          <w:rFonts w:ascii="Arial" w:hAnsi="Arial"/>
        </w:rPr>
      </w:pPr>
      <w:r w:rsidRPr="002B7CFE">
        <w:rPr>
          <w:rFonts w:ascii="Arial" w:hAnsi="Arial"/>
        </w:rPr>
        <w:t>§ 3º O empregado deverá observar as normas e procedimentos relativos à segurança da informação institucional, bem como guardar sigilo a respeito das informações contidas nos processos e documentos que lhe forem atribuídos, sob pena de responsabilidade, nos termos da legislação em vigor.</w:t>
      </w:r>
    </w:p>
    <w:p w14:paraId="46D09BD2" w14:textId="77777777" w:rsidR="00E43762" w:rsidRPr="002B7CFE" w:rsidRDefault="00E43762" w:rsidP="00E43762">
      <w:pPr>
        <w:jc w:val="both"/>
        <w:rPr>
          <w:rFonts w:ascii="Arial" w:hAnsi="Arial"/>
        </w:rPr>
      </w:pPr>
    </w:p>
    <w:p w14:paraId="4BF6B4D5" w14:textId="2F757C73" w:rsidR="00E43762" w:rsidRDefault="008A197A" w:rsidP="00E43762">
      <w:pPr>
        <w:jc w:val="both"/>
        <w:rPr>
          <w:rFonts w:ascii="Arial" w:hAnsi="Arial"/>
        </w:rPr>
      </w:pPr>
      <w:r w:rsidRPr="004E1E2A">
        <w:rPr>
          <w:rFonts w:ascii="Arial" w:hAnsi="Arial"/>
          <w:b/>
        </w:rPr>
        <w:t xml:space="preserve">Art. </w:t>
      </w:r>
      <w:r>
        <w:rPr>
          <w:rFonts w:ascii="Arial" w:hAnsi="Arial"/>
          <w:b/>
        </w:rPr>
        <w:t>8</w:t>
      </w:r>
      <w:r w:rsidRPr="004E1E2A">
        <w:rPr>
          <w:rFonts w:ascii="Arial" w:hAnsi="Arial"/>
          <w:b/>
        </w:rPr>
        <w:t xml:space="preserve">º - </w:t>
      </w:r>
      <w:r w:rsidR="00E43762" w:rsidRPr="002B7CFE">
        <w:rPr>
          <w:rFonts w:ascii="Arial" w:hAnsi="Arial"/>
        </w:rPr>
        <w:t>O CAU/SC deverá instruir os empregados de maneira expressa e ostensiva, inclusive com realização de treinamentos, quanto às precauções a tomar a fim de evitar doenças e acidentes de trabalho, devendo ainda fiscalizar o ambiente de trabalho, realizando análise ergonômica.</w:t>
      </w:r>
    </w:p>
    <w:p w14:paraId="52843EA6" w14:textId="77777777" w:rsidR="00E43762" w:rsidRPr="002B7CFE" w:rsidRDefault="00E43762" w:rsidP="00E43762">
      <w:pPr>
        <w:jc w:val="both"/>
        <w:rPr>
          <w:rFonts w:ascii="Arial" w:hAnsi="Arial"/>
        </w:rPr>
      </w:pPr>
    </w:p>
    <w:p w14:paraId="36643608" w14:textId="77777777" w:rsidR="00E43762" w:rsidRDefault="00E43762" w:rsidP="00E43762">
      <w:pPr>
        <w:jc w:val="both"/>
        <w:rPr>
          <w:rFonts w:ascii="Arial" w:hAnsi="Arial"/>
        </w:rPr>
      </w:pPr>
      <w:r w:rsidRPr="002B7CFE">
        <w:rPr>
          <w:rFonts w:ascii="Arial" w:hAnsi="Arial"/>
        </w:rPr>
        <w:t>§ 1º A análise ergonômica de que trata o caput deste artigo poderá ser realizada mediante entrevistas, aplicação de questionários, registro de vídeos e/ou fotos e videochamadas.</w:t>
      </w:r>
    </w:p>
    <w:p w14:paraId="3D798E93" w14:textId="77777777" w:rsidR="00E43762" w:rsidRPr="002B7CFE" w:rsidRDefault="00E43762" w:rsidP="00E43762">
      <w:pPr>
        <w:jc w:val="both"/>
        <w:rPr>
          <w:rFonts w:ascii="Arial" w:hAnsi="Arial"/>
        </w:rPr>
      </w:pPr>
    </w:p>
    <w:p w14:paraId="7B5F63AF" w14:textId="77777777" w:rsidR="00E43762" w:rsidRDefault="00E43762" w:rsidP="00E43762">
      <w:pPr>
        <w:jc w:val="both"/>
        <w:rPr>
          <w:rFonts w:ascii="Arial" w:hAnsi="Arial"/>
        </w:rPr>
      </w:pPr>
      <w:r w:rsidRPr="002B7CFE">
        <w:rPr>
          <w:rFonts w:ascii="Arial" w:hAnsi="Arial"/>
        </w:rPr>
        <w:t>§ 2º O empregado deverá assinar termo de responsabilidade comprometendo-se a seguir as instruções fornecidas pelo empregador.</w:t>
      </w:r>
    </w:p>
    <w:p w14:paraId="158018F4" w14:textId="77777777" w:rsidR="00E43762" w:rsidRPr="002B7CFE" w:rsidRDefault="00E43762" w:rsidP="00E43762">
      <w:pPr>
        <w:jc w:val="both"/>
        <w:rPr>
          <w:rFonts w:ascii="Arial" w:hAnsi="Arial"/>
        </w:rPr>
      </w:pPr>
    </w:p>
    <w:p w14:paraId="6E49FD2A" w14:textId="77777777" w:rsidR="00E43762" w:rsidRDefault="00E43762" w:rsidP="00E43762">
      <w:pPr>
        <w:jc w:val="both"/>
        <w:rPr>
          <w:rFonts w:ascii="Arial" w:hAnsi="Arial"/>
        </w:rPr>
      </w:pPr>
      <w:r w:rsidRPr="002B7CFE">
        <w:rPr>
          <w:rFonts w:ascii="Arial" w:hAnsi="Arial"/>
        </w:rPr>
        <w:lastRenderedPageBreak/>
        <w:t xml:space="preserve">§3º O trabalho remoto ou teletrabalho poderá ser suspenso para o empregado que deixar de adotar as precauções ergonômicas recomendadas pelo CAU/SC, enquanto perdurar o descumprimento das recomendações. </w:t>
      </w:r>
    </w:p>
    <w:p w14:paraId="27821AC3" w14:textId="77777777" w:rsidR="00E43762" w:rsidRPr="002B7CFE" w:rsidRDefault="00E43762" w:rsidP="00E43762">
      <w:pPr>
        <w:jc w:val="both"/>
        <w:rPr>
          <w:rFonts w:ascii="Arial" w:hAnsi="Arial"/>
        </w:rPr>
      </w:pPr>
    </w:p>
    <w:p w14:paraId="454970E6" w14:textId="3DD4FCE8" w:rsidR="00E43762" w:rsidRDefault="00356198" w:rsidP="00E43762">
      <w:pPr>
        <w:jc w:val="both"/>
        <w:rPr>
          <w:rFonts w:ascii="Arial" w:hAnsi="Arial"/>
        </w:rPr>
      </w:pPr>
      <w:r w:rsidRPr="004E1E2A">
        <w:rPr>
          <w:rFonts w:ascii="Arial" w:hAnsi="Arial"/>
          <w:b/>
        </w:rPr>
        <w:t xml:space="preserve">Art. </w:t>
      </w:r>
      <w:r>
        <w:rPr>
          <w:rFonts w:ascii="Arial" w:hAnsi="Arial"/>
          <w:b/>
        </w:rPr>
        <w:t>9</w:t>
      </w:r>
      <w:r w:rsidRPr="004E1E2A">
        <w:rPr>
          <w:rFonts w:ascii="Arial" w:hAnsi="Arial"/>
          <w:b/>
        </w:rPr>
        <w:t xml:space="preserve">º - </w:t>
      </w:r>
      <w:r w:rsidR="00E43762" w:rsidRPr="002B7CFE">
        <w:rPr>
          <w:rFonts w:ascii="Arial" w:hAnsi="Arial"/>
        </w:rPr>
        <w:t>É dever do empregado cumprir todas as normas legais aplicáveis aos dados pessoais tratados em razão da execução do trabalho, incluindo, mas não se limitando, as disposições da Lei 12.527/2011 (Lei de Acesso à informação) a da Lei 13.709/18 (Lei de Proteção de Dados Pessoais - LGPD).</w:t>
      </w:r>
    </w:p>
    <w:p w14:paraId="2D7CFB07" w14:textId="77777777" w:rsidR="00E43762" w:rsidRPr="002B7CFE" w:rsidRDefault="00E43762" w:rsidP="00E43762">
      <w:pPr>
        <w:jc w:val="both"/>
        <w:rPr>
          <w:rFonts w:ascii="Arial" w:hAnsi="Arial"/>
        </w:rPr>
      </w:pPr>
    </w:p>
    <w:p w14:paraId="2EB6FC5B" w14:textId="388D9B4D" w:rsidR="00E43762" w:rsidRPr="000B6B51" w:rsidRDefault="005518BF" w:rsidP="00E43762">
      <w:pPr>
        <w:jc w:val="both"/>
        <w:rPr>
          <w:rFonts w:ascii="Arial" w:hAnsi="Arial"/>
        </w:rPr>
      </w:pPr>
      <w:r w:rsidRPr="004E1E2A">
        <w:rPr>
          <w:rFonts w:ascii="Arial" w:hAnsi="Arial"/>
          <w:b/>
        </w:rPr>
        <w:t xml:space="preserve">Art. </w:t>
      </w:r>
      <w:r>
        <w:rPr>
          <w:rFonts w:ascii="Arial" w:hAnsi="Arial"/>
          <w:b/>
        </w:rPr>
        <w:t>10</w:t>
      </w:r>
      <w:r w:rsidRPr="004E1E2A">
        <w:rPr>
          <w:rFonts w:ascii="Arial" w:hAnsi="Arial"/>
          <w:b/>
        </w:rPr>
        <w:t xml:space="preserve">º - </w:t>
      </w:r>
      <w:r w:rsidR="00E43762" w:rsidRPr="002B7CFE">
        <w:rPr>
          <w:rFonts w:ascii="Arial" w:hAnsi="Arial"/>
        </w:rPr>
        <w:t xml:space="preserve">Fica vedado o pagamento do auxílio-transporte de que tratam a Medida Provisória nº 2.165-36, de 23 de agosto de 2001 e o Decreto nº 2.880, de 15 de setembro de 1998 aos empregados que executam suas atividades remotamente ou que estejam afastados de suas atividades presenciais pela aplicação do disposto nesta </w:t>
      </w:r>
      <w:r w:rsidR="00E43762" w:rsidRPr="000B6B51">
        <w:rPr>
          <w:rFonts w:ascii="Arial" w:hAnsi="Arial"/>
        </w:rPr>
        <w:t xml:space="preserve">Portaria Normativa. </w:t>
      </w:r>
    </w:p>
    <w:p w14:paraId="3CFC0D78" w14:textId="77777777" w:rsidR="00E43762" w:rsidRPr="000B6B51" w:rsidRDefault="00E43762" w:rsidP="00E43762">
      <w:pPr>
        <w:jc w:val="both"/>
        <w:rPr>
          <w:rFonts w:ascii="Arial" w:hAnsi="Arial"/>
        </w:rPr>
      </w:pPr>
    </w:p>
    <w:p w14:paraId="2C9D8957" w14:textId="3A3BAD7D" w:rsidR="00E43762" w:rsidRDefault="000B6B51" w:rsidP="00E43762">
      <w:pPr>
        <w:jc w:val="both"/>
        <w:rPr>
          <w:rFonts w:ascii="Arial" w:hAnsi="Arial"/>
        </w:rPr>
      </w:pPr>
      <w:r w:rsidRPr="000B6B51">
        <w:rPr>
          <w:rFonts w:ascii="Arial" w:hAnsi="Arial"/>
          <w:b/>
        </w:rPr>
        <w:t xml:space="preserve">Art. 11º - </w:t>
      </w:r>
      <w:r w:rsidR="00E43762" w:rsidRPr="000B6B51">
        <w:rPr>
          <w:rFonts w:ascii="Arial" w:hAnsi="Arial"/>
        </w:rPr>
        <w:t xml:space="preserve">É vedada a realização de horas extras na execução do trabalho remoto ou teletrabalho sem a autorização da </w:t>
      </w:r>
      <w:r w:rsidRPr="000B6B51">
        <w:rPr>
          <w:rFonts w:ascii="Arial" w:hAnsi="Arial"/>
        </w:rPr>
        <w:t>G</w:t>
      </w:r>
      <w:r w:rsidR="00E43762" w:rsidRPr="000B6B51">
        <w:rPr>
          <w:rFonts w:ascii="Arial" w:hAnsi="Arial"/>
        </w:rPr>
        <w:t xml:space="preserve">erência </w:t>
      </w:r>
      <w:r w:rsidRPr="000B6B51">
        <w:rPr>
          <w:rFonts w:ascii="Arial" w:hAnsi="Arial"/>
        </w:rPr>
        <w:t>G</w:t>
      </w:r>
      <w:r w:rsidR="00E43762" w:rsidRPr="000B6B51">
        <w:rPr>
          <w:rFonts w:ascii="Arial" w:hAnsi="Arial"/>
        </w:rPr>
        <w:t xml:space="preserve">eral e desde que devidamente justificado. </w:t>
      </w:r>
    </w:p>
    <w:p w14:paraId="32AA92CB" w14:textId="77777777" w:rsidR="00E43762" w:rsidRPr="002B7CFE" w:rsidRDefault="00E43762" w:rsidP="00E43762">
      <w:pPr>
        <w:jc w:val="both"/>
        <w:rPr>
          <w:rFonts w:ascii="Arial" w:hAnsi="Arial"/>
        </w:rPr>
      </w:pPr>
    </w:p>
    <w:p w14:paraId="54CE3476" w14:textId="0C8D525D" w:rsidR="00E43762" w:rsidRDefault="000F0A07" w:rsidP="00E43762">
      <w:pPr>
        <w:jc w:val="both"/>
        <w:rPr>
          <w:rFonts w:ascii="Arial" w:hAnsi="Arial"/>
        </w:rPr>
      </w:pPr>
      <w:r w:rsidRPr="000B6B51">
        <w:rPr>
          <w:rFonts w:ascii="Arial" w:hAnsi="Arial"/>
          <w:b/>
        </w:rPr>
        <w:t>Art. 1</w:t>
      </w:r>
      <w:r>
        <w:rPr>
          <w:rFonts w:ascii="Arial" w:hAnsi="Arial"/>
          <w:b/>
        </w:rPr>
        <w:t>2</w:t>
      </w:r>
      <w:r w:rsidRPr="000B6B51">
        <w:rPr>
          <w:rFonts w:ascii="Arial" w:hAnsi="Arial"/>
          <w:b/>
        </w:rPr>
        <w:t xml:space="preserve">º - </w:t>
      </w:r>
      <w:r w:rsidR="00E43762" w:rsidRPr="002B7CFE">
        <w:rPr>
          <w:rFonts w:ascii="Arial" w:hAnsi="Arial"/>
        </w:rPr>
        <w:t xml:space="preserve">O empregado que desejar aderir ao regime de trabalho híbrido deverá preencher o documento de manifestação de interesse no regime de trabalho híbrido disponibilizado pelo CAU/SC. </w:t>
      </w:r>
    </w:p>
    <w:p w14:paraId="05BF6DFC" w14:textId="77777777" w:rsidR="00E43762" w:rsidRPr="002B7CFE" w:rsidRDefault="00E43762" w:rsidP="00E43762">
      <w:pPr>
        <w:jc w:val="both"/>
        <w:rPr>
          <w:rFonts w:ascii="Arial" w:hAnsi="Arial"/>
        </w:rPr>
      </w:pPr>
    </w:p>
    <w:p w14:paraId="1BEB0B3B" w14:textId="6BC2F5DC" w:rsidR="00E43762" w:rsidRDefault="001D5CB0" w:rsidP="00E43762">
      <w:pPr>
        <w:jc w:val="both"/>
        <w:rPr>
          <w:rFonts w:ascii="Arial" w:hAnsi="Arial"/>
        </w:rPr>
      </w:pPr>
      <w:r w:rsidRPr="000B6B51">
        <w:rPr>
          <w:rFonts w:ascii="Arial" w:hAnsi="Arial"/>
          <w:b/>
        </w:rPr>
        <w:t>Art. 1</w:t>
      </w:r>
      <w:r>
        <w:rPr>
          <w:rFonts w:ascii="Arial" w:hAnsi="Arial"/>
          <w:b/>
        </w:rPr>
        <w:t>3</w:t>
      </w:r>
      <w:r w:rsidRPr="000B6B51">
        <w:rPr>
          <w:rFonts w:ascii="Arial" w:hAnsi="Arial"/>
          <w:b/>
        </w:rPr>
        <w:t xml:space="preserve">º </w:t>
      </w:r>
      <w:r w:rsidRPr="001D5CB0">
        <w:rPr>
          <w:rFonts w:ascii="Arial" w:hAnsi="Arial"/>
          <w:b/>
        </w:rPr>
        <w:t xml:space="preserve">- </w:t>
      </w:r>
      <w:r w:rsidR="00E43762" w:rsidRPr="001D5CB0">
        <w:rPr>
          <w:rFonts w:ascii="Arial" w:hAnsi="Arial"/>
        </w:rPr>
        <w:t xml:space="preserve">Esta Portaria se aplica, no </w:t>
      </w:r>
      <w:r w:rsidRPr="001D5CB0">
        <w:rPr>
          <w:rFonts w:ascii="Arial" w:hAnsi="Arial"/>
        </w:rPr>
        <w:t xml:space="preserve">que </w:t>
      </w:r>
      <w:r w:rsidR="00E43762" w:rsidRPr="001D5CB0">
        <w:rPr>
          <w:rFonts w:ascii="Arial" w:hAnsi="Arial"/>
        </w:rPr>
        <w:t xml:space="preserve">couber, aos estagiários do CAU/SC. </w:t>
      </w:r>
    </w:p>
    <w:p w14:paraId="231A9021" w14:textId="77777777" w:rsidR="00E43762" w:rsidRPr="002B7CFE" w:rsidRDefault="00E43762" w:rsidP="00E43762">
      <w:pPr>
        <w:jc w:val="both"/>
        <w:rPr>
          <w:rFonts w:ascii="Arial" w:hAnsi="Arial"/>
        </w:rPr>
      </w:pPr>
    </w:p>
    <w:p w14:paraId="4D181695" w14:textId="7A7EFF2F" w:rsidR="00E43762" w:rsidRDefault="00C95A6F" w:rsidP="00E43762">
      <w:pPr>
        <w:jc w:val="both"/>
        <w:rPr>
          <w:rFonts w:ascii="Arial" w:hAnsi="Arial"/>
        </w:rPr>
      </w:pPr>
      <w:r w:rsidRPr="000B6B51">
        <w:rPr>
          <w:rFonts w:ascii="Arial" w:hAnsi="Arial"/>
          <w:b/>
        </w:rPr>
        <w:t>Art. 1</w:t>
      </w:r>
      <w:r>
        <w:rPr>
          <w:rFonts w:ascii="Arial" w:hAnsi="Arial"/>
          <w:b/>
        </w:rPr>
        <w:t>4</w:t>
      </w:r>
      <w:r w:rsidRPr="000B6B51">
        <w:rPr>
          <w:rFonts w:ascii="Arial" w:hAnsi="Arial"/>
          <w:b/>
        </w:rPr>
        <w:t xml:space="preserve">º </w:t>
      </w:r>
      <w:r w:rsidRPr="001D5CB0">
        <w:rPr>
          <w:rFonts w:ascii="Arial" w:hAnsi="Arial"/>
          <w:b/>
        </w:rPr>
        <w:t xml:space="preserve">- </w:t>
      </w:r>
      <w:r w:rsidR="00E43762" w:rsidRPr="002B7CFE">
        <w:rPr>
          <w:rFonts w:ascii="Arial" w:hAnsi="Arial"/>
        </w:rPr>
        <w:t>Torna-se sem efeito a Portaria Normativa CAU/SC nº 002/2022, assim como quaisquer disposições em contrário.</w:t>
      </w:r>
    </w:p>
    <w:p w14:paraId="30272EBE" w14:textId="77777777" w:rsidR="00E43762" w:rsidRPr="002B7CFE" w:rsidRDefault="00E43762" w:rsidP="00E43762">
      <w:pPr>
        <w:jc w:val="both"/>
        <w:rPr>
          <w:rFonts w:ascii="Arial" w:hAnsi="Arial"/>
        </w:rPr>
      </w:pPr>
    </w:p>
    <w:p w14:paraId="6A38F5FA" w14:textId="1A55AA90" w:rsidR="00E43762" w:rsidRDefault="00C95A6F" w:rsidP="00E43762">
      <w:pPr>
        <w:ind w:left="708" w:hanging="708"/>
        <w:jc w:val="both"/>
        <w:rPr>
          <w:rFonts w:ascii="Arial" w:hAnsi="Arial"/>
        </w:rPr>
      </w:pPr>
      <w:r w:rsidRPr="000B6B51">
        <w:rPr>
          <w:rFonts w:ascii="Arial" w:hAnsi="Arial"/>
          <w:b/>
        </w:rPr>
        <w:t>Art. 1</w:t>
      </w:r>
      <w:r>
        <w:rPr>
          <w:rFonts w:ascii="Arial" w:hAnsi="Arial"/>
          <w:b/>
        </w:rPr>
        <w:t>5</w:t>
      </w:r>
      <w:r w:rsidRPr="000B6B51">
        <w:rPr>
          <w:rFonts w:ascii="Arial" w:hAnsi="Arial"/>
          <w:b/>
        </w:rPr>
        <w:t xml:space="preserve">º </w:t>
      </w:r>
      <w:r w:rsidRPr="001D5CB0">
        <w:rPr>
          <w:rFonts w:ascii="Arial" w:hAnsi="Arial"/>
          <w:b/>
        </w:rPr>
        <w:t xml:space="preserve">- </w:t>
      </w:r>
      <w:r w:rsidR="00E43762" w:rsidRPr="002B7CFE">
        <w:rPr>
          <w:rFonts w:ascii="Arial" w:hAnsi="Arial"/>
        </w:rPr>
        <w:t>Esta Portaria entra em vigor na data de sua publicação.</w:t>
      </w:r>
    </w:p>
    <w:p w14:paraId="2641788D" w14:textId="77777777" w:rsidR="00E43762" w:rsidRPr="002B7CFE" w:rsidRDefault="00E43762" w:rsidP="00E43762">
      <w:pPr>
        <w:ind w:left="708" w:hanging="708"/>
        <w:jc w:val="both"/>
        <w:rPr>
          <w:rFonts w:ascii="Arial" w:hAnsi="Arial"/>
        </w:rPr>
      </w:pPr>
    </w:p>
    <w:p w14:paraId="38BA6EF2" w14:textId="77777777" w:rsidR="00E43762" w:rsidRDefault="00E43762" w:rsidP="00E43762">
      <w:pPr>
        <w:jc w:val="both"/>
        <w:rPr>
          <w:rFonts w:ascii="Arial" w:hAnsi="Arial"/>
        </w:rPr>
      </w:pPr>
    </w:p>
    <w:p w14:paraId="633F1CD1" w14:textId="77777777" w:rsidR="00E43762" w:rsidRDefault="00E43762" w:rsidP="00E43762">
      <w:pPr>
        <w:jc w:val="both"/>
        <w:rPr>
          <w:rFonts w:ascii="Arial" w:hAnsi="Arial"/>
        </w:rPr>
      </w:pPr>
    </w:p>
    <w:p w14:paraId="4365FCC4" w14:textId="77777777" w:rsidR="00C95A6F" w:rsidRPr="00C95A6F" w:rsidRDefault="00C95A6F" w:rsidP="00C95A6F">
      <w:pPr>
        <w:autoSpaceDE w:val="0"/>
        <w:autoSpaceDN w:val="0"/>
        <w:adjustRightInd w:val="0"/>
        <w:spacing w:after="120"/>
        <w:ind w:left="-284" w:firstLine="284"/>
        <w:jc w:val="both"/>
        <w:rPr>
          <w:rFonts w:ascii="Arial" w:hAnsi="Arial"/>
        </w:rPr>
      </w:pPr>
      <w:r w:rsidRPr="00C95A6F">
        <w:rPr>
          <w:rFonts w:ascii="Arial" w:hAnsi="Arial"/>
        </w:rPr>
        <w:t xml:space="preserve">Dá-se ciência. </w:t>
      </w:r>
    </w:p>
    <w:p w14:paraId="7630FD3A" w14:textId="77777777" w:rsidR="00C95A6F" w:rsidRPr="00C95A6F" w:rsidRDefault="00C95A6F" w:rsidP="00C95A6F">
      <w:pPr>
        <w:autoSpaceDE w:val="0"/>
        <w:autoSpaceDN w:val="0"/>
        <w:adjustRightInd w:val="0"/>
        <w:spacing w:after="120"/>
        <w:ind w:left="-284" w:firstLine="284"/>
        <w:jc w:val="both"/>
        <w:rPr>
          <w:rFonts w:ascii="Arial" w:hAnsi="Arial"/>
        </w:rPr>
      </w:pPr>
      <w:r w:rsidRPr="00C95A6F">
        <w:rPr>
          <w:rFonts w:ascii="Arial" w:hAnsi="Arial"/>
        </w:rPr>
        <w:t>Cumpra-se.</w:t>
      </w:r>
    </w:p>
    <w:p w14:paraId="1D3BDD79" w14:textId="77777777" w:rsidR="00C95A6F" w:rsidRDefault="00C95A6F" w:rsidP="00C95A6F">
      <w:pPr>
        <w:autoSpaceDE w:val="0"/>
        <w:autoSpaceDN w:val="0"/>
        <w:adjustRightInd w:val="0"/>
        <w:spacing w:after="120"/>
        <w:ind w:left="-284"/>
        <w:jc w:val="center"/>
        <w:rPr>
          <w:rFonts w:ascii="Arial" w:hAnsi="Arial" w:cs="Arial"/>
        </w:rPr>
      </w:pPr>
    </w:p>
    <w:p w14:paraId="4E5F73D7" w14:textId="6096FB63" w:rsidR="00C95A6F" w:rsidRPr="00C95A6F" w:rsidRDefault="00C95A6F" w:rsidP="00C95A6F">
      <w:pPr>
        <w:autoSpaceDE w:val="0"/>
        <w:autoSpaceDN w:val="0"/>
        <w:adjustRightInd w:val="0"/>
        <w:spacing w:after="120"/>
        <w:ind w:left="-284"/>
        <w:jc w:val="center"/>
        <w:rPr>
          <w:rFonts w:ascii="Arial" w:hAnsi="Arial" w:cs="Arial"/>
        </w:rPr>
      </w:pPr>
      <w:r w:rsidRPr="00C95A6F">
        <w:rPr>
          <w:rFonts w:ascii="Arial" w:hAnsi="Arial" w:cs="Arial"/>
        </w:rPr>
        <w:t xml:space="preserve">Florianópolis, </w:t>
      </w:r>
      <w:r>
        <w:rPr>
          <w:rFonts w:ascii="Arial" w:hAnsi="Arial" w:cs="Arial"/>
        </w:rPr>
        <w:t>04 de outubro de 2024.</w:t>
      </w:r>
    </w:p>
    <w:p w14:paraId="7C7524F9" w14:textId="13A891E2" w:rsidR="00C95A6F" w:rsidRDefault="00C95A6F" w:rsidP="00E43762">
      <w:pPr>
        <w:autoSpaceDE w:val="0"/>
        <w:autoSpaceDN w:val="0"/>
        <w:adjustRightInd w:val="0"/>
        <w:spacing w:after="120"/>
        <w:ind w:left="-284"/>
        <w:jc w:val="both"/>
      </w:pPr>
    </w:p>
    <w:p w14:paraId="44F13D14" w14:textId="0AD741FA" w:rsidR="00C95A6F" w:rsidRDefault="00C95A6F" w:rsidP="00E43762">
      <w:pPr>
        <w:autoSpaceDE w:val="0"/>
        <w:autoSpaceDN w:val="0"/>
        <w:adjustRightInd w:val="0"/>
        <w:spacing w:after="120"/>
        <w:ind w:left="-284"/>
        <w:jc w:val="both"/>
      </w:pPr>
    </w:p>
    <w:p w14:paraId="7F0AD993" w14:textId="77777777" w:rsidR="00C95A6F" w:rsidRDefault="00C95A6F" w:rsidP="00E43762">
      <w:pPr>
        <w:autoSpaceDE w:val="0"/>
        <w:autoSpaceDN w:val="0"/>
        <w:adjustRightInd w:val="0"/>
        <w:spacing w:after="120"/>
        <w:ind w:left="-284"/>
        <w:jc w:val="both"/>
      </w:pPr>
    </w:p>
    <w:p w14:paraId="095DAD44" w14:textId="77777777" w:rsidR="00C95A6F" w:rsidRDefault="00C95A6F" w:rsidP="00E43762">
      <w:pPr>
        <w:autoSpaceDE w:val="0"/>
        <w:autoSpaceDN w:val="0"/>
        <w:adjustRightInd w:val="0"/>
        <w:spacing w:after="120"/>
        <w:ind w:left="-284"/>
        <w:jc w:val="both"/>
      </w:pPr>
    </w:p>
    <w:p w14:paraId="0555E813" w14:textId="31618076" w:rsidR="00C95A6F" w:rsidRPr="00C95A6F" w:rsidRDefault="00C95A6F" w:rsidP="00C95A6F">
      <w:pPr>
        <w:autoSpaceDE w:val="0"/>
        <w:autoSpaceDN w:val="0"/>
        <w:adjustRightInd w:val="0"/>
        <w:ind w:left="-284"/>
        <w:jc w:val="center"/>
        <w:rPr>
          <w:rFonts w:ascii="Arial" w:hAnsi="Arial" w:cs="Arial"/>
        </w:rPr>
      </w:pPr>
      <w:r w:rsidRPr="00C95A6F">
        <w:rPr>
          <w:rFonts w:ascii="Arial" w:hAnsi="Arial" w:cs="Arial"/>
        </w:rPr>
        <w:t>Carlos Alberto Barbosa de Souza</w:t>
      </w:r>
    </w:p>
    <w:p w14:paraId="048A02DE" w14:textId="701C95B7" w:rsidR="00C95A6F" w:rsidRPr="00C95A6F" w:rsidRDefault="00C95A6F" w:rsidP="00C95A6F">
      <w:pPr>
        <w:autoSpaceDE w:val="0"/>
        <w:autoSpaceDN w:val="0"/>
        <w:adjustRightInd w:val="0"/>
        <w:ind w:left="-284"/>
        <w:jc w:val="center"/>
        <w:rPr>
          <w:rFonts w:ascii="Arial" w:hAnsi="Arial" w:cs="Arial"/>
        </w:rPr>
      </w:pPr>
      <w:r w:rsidRPr="00C95A6F">
        <w:rPr>
          <w:rFonts w:ascii="Arial" w:hAnsi="Arial" w:cs="Arial"/>
        </w:rPr>
        <w:t>Arquiteto e Urbanista</w:t>
      </w:r>
    </w:p>
    <w:p w14:paraId="3065EE35" w14:textId="6E697D10" w:rsidR="00C95A6F" w:rsidRPr="00C95A6F" w:rsidRDefault="00C95A6F" w:rsidP="00C95A6F">
      <w:pPr>
        <w:autoSpaceDE w:val="0"/>
        <w:autoSpaceDN w:val="0"/>
        <w:adjustRightInd w:val="0"/>
        <w:ind w:left="-284"/>
        <w:jc w:val="center"/>
        <w:rPr>
          <w:rFonts w:ascii="Arial" w:hAnsi="Arial" w:cs="Arial"/>
        </w:rPr>
      </w:pPr>
      <w:r w:rsidRPr="00C95A6F">
        <w:rPr>
          <w:rFonts w:ascii="Arial" w:hAnsi="Arial" w:cs="Arial"/>
        </w:rPr>
        <w:t>Presidente do CAU/SC</w:t>
      </w:r>
    </w:p>
    <w:p w14:paraId="6D26AF62" w14:textId="4B5C0CA2" w:rsidR="33C21D29" w:rsidRPr="00C95A6F" w:rsidRDefault="33C21D29" w:rsidP="00C95A6F">
      <w:pPr>
        <w:autoSpaceDE w:val="0"/>
        <w:autoSpaceDN w:val="0"/>
        <w:adjustRightInd w:val="0"/>
        <w:spacing w:after="120"/>
        <w:ind w:left="-284"/>
        <w:jc w:val="right"/>
        <w:rPr>
          <w:rFonts w:ascii="Arial" w:hAnsi="Arial" w:cs="Arial"/>
          <w:color w:val="000000" w:themeColor="text1"/>
          <w:sz w:val="22"/>
          <w:szCs w:val="22"/>
        </w:rPr>
      </w:pPr>
      <w:bookmarkStart w:id="0" w:name="_GoBack"/>
      <w:bookmarkEnd w:id="0"/>
    </w:p>
    <w:sectPr w:rsidR="33C21D29" w:rsidRPr="00C95A6F" w:rsidSect="00C95A6F">
      <w:headerReference w:type="even" r:id="rId12"/>
      <w:headerReference w:type="default" r:id="rId13"/>
      <w:footerReference w:type="even" r:id="rId14"/>
      <w:footerReference w:type="default" r:id="rId15"/>
      <w:pgSz w:w="11900" w:h="16840"/>
      <w:pgMar w:top="1134" w:right="1134" w:bottom="1474" w:left="1701" w:header="1644" w:footer="58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7DD6" w16cex:dateUtc="2023-03-03T13:08:00Z">
    <w16cex:extLst>
      <w16:ext xmlns="" w16:uri="{CE6994B0-6A32-4C9F-8C6B-6E91EDA988CE}">
        <cr:reactions xmlns:cr="http://schemas.microsoft.com/office/comments/2020/reactions">
          <cr:reaction reactionType="1">
            <cr:reactionInfo dateUtc="2023-03-16T19:37:53.321Z">
              <cr:user userId="S::joao.scarpin@causc.gov.br::fe57da57-2f93-47e3-a43f-27729aa398dc" userProvider="AD" userName="João Vicente Scarpin"/>
            </cr:reactionInfo>
          </cr:reaction>
        </cr:reactions>
      </w16:ext>
    </w16cex:extLst>
  </w16cex:commentExtensible>
  <w16cex:commentExtensible w16cex:durableId="27AC795A" w16cex:dateUtc="2023-03-03T12:49:00Z">
    <w16cex:extLst>
      <w16:ext xmlns="" w16:uri="{CE6994B0-6A32-4C9F-8C6B-6E91EDA988CE}">
        <cr:reactions xmlns:cr="http://schemas.microsoft.com/office/comments/2020/reactions">
          <cr:reaction reactionType="1">
            <cr:reactionInfo dateUtc="2023-03-16T22:16:34.544Z">
              <cr:user userId="S::joao.scarpin@causc.gov.br::fe57da57-2f93-47e3-a43f-27729aa398dc" userProvider="AD" userName="João Vicente Scarpin"/>
            </cr:reactionInfo>
          </cr:reaction>
        </cr:reactions>
      </w16:ext>
    </w16cex:extLst>
  </w16cex:commentExtensible>
  <w16cex:commentExtensible w16cex:durableId="27AC7976" w16cex:dateUtc="2023-03-03T12:49:00Z">
    <w16cex:extLst>
      <w16:ext xmlns="" w16:uri="{CE6994B0-6A32-4C9F-8C6B-6E91EDA988CE}">
        <cr:reactions xmlns:cr="http://schemas.microsoft.com/office/comments/2020/reactions">
          <cr:reaction reactionType="1">
            <cr:reactionInfo dateUtc="2023-03-16T22:16:36.819Z">
              <cr:user userId="S::joao.scarpin@causc.gov.br::fe57da57-2f93-47e3-a43f-27729aa398dc" userProvider="AD" userName="João Vicente Scarpin"/>
            </cr:reactionInfo>
          </cr:reaction>
        </cr:reactions>
      </w16:ext>
    </w16cex:extLst>
  </w16cex:commentExtensible>
  <w16cex:commentExtensible w16cex:durableId="0D811E6D" w16cex:dateUtc="2023-03-16T19:48:00Z"/>
  <w16cex:commentExtensible w16cex:durableId="2A100DBD" w16cex:dateUtc="2023-03-16T22:20:00Z"/>
  <w16cex:commentExtensible w16cex:durableId="1434B75F" w16cex:dateUtc="2023-03-16T22:22:00Z"/>
  <w16cex:commentExtensible w16cex:durableId="27AC7CD0" w16cex:dateUtc="2023-03-03T13:04:00Z">
    <w16cex:extLst>
      <w16:ext xmlns="" w16:uri="{CE6994B0-6A32-4C9F-8C6B-6E91EDA988CE}">
        <cr:reactions xmlns:cr="http://schemas.microsoft.com/office/comments/2020/reactions">
          <cr:reaction reactionType="1">
            <cr:reactionInfo dateUtc="2023-03-16T23:06:27.377Z">
              <cr:user userId="S::joao.scarpin@causc.gov.br::fe57da57-2f93-47e3-a43f-27729aa398dc" userProvider="AD" userName="João Vicente Scarpin"/>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832E" w14:textId="77777777" w:rsidR="00E1375D" w:rsidRDefault="00E1375D">
      <w:r>
        <w:separator/>
      </w:r>
    </w:p>
  </w:endnote>
  <w:endnote w:type="continuationSeparator" w:id="0">
    <w:p w14:paraId="09A8D912" w14:textId="77777777" w:rsidR="00E1375D" w:rsidRDefault="00E1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795C" w14:textId="77777777" w:rsidR="00E2247B" w:rsidRPr="00DD2F3F" w:rsidRDefault="00E2247B" w:rsidP="00926E99">
    <w:pPr>
      <w:pStyle w:val="Rodap"/>
      <w:tabs>
        <w:tab w:val="clear" w:pos="4320"/>
        <w:tab w:val="clear" w:pos="8640"/>
        <w:tab w:val="left" w:pos="1820"/>
      </w:tabs>
      <w:spacing w:line="288" w:lineRule="auto"/>
      <w:ind w:left="-426" w:right="-221"/>
      <w:rPr>
        <w:rFonts w:ascii="Arial" w:hAnsi="Arial"/>
        <w:noProof/>
        <w:color w:val="003333"/>
        <w:sz w:val="16"/>
      </w:rPr>
    </w:pPr>
    <w:r w:rsidRPr="00DD2F3F">
      <w:rPr>
        <w:rFonts w:ascii="Arial" w:hAnsi="Arial"/>
        <w:noProof/>
        <w:color w:val="003333"/>
        <w:sz w:val="16"/>
      </w:rPr>
      <w:t>SCN Qd.01, Bloco E, Ed. Central Park, Salas 302/303 | CEP: 70711-903 Brasília/DF | Tel.: (61) 3326-2272 / 2297 - 3328-5632 / 5946</w:t>
    </w:r>
  </w:p>
  <w:p w14:paraId="5FD6B9E7" w14:textId="77777777" w:rsidR="00E2247B" w:rsidRPr="001A0054" w:rsidRDefault="00E2247B" w:rsidP="00926E99">
    <w:pPr>
      <w:pStyle w:val="Rodap"/>
      <w:tabs>
        <w:tab w:val="clear" w:pos="4320"/>
        <w:tab w:val="clear" w:pos="8640"/>
        <w:tab w:val="left" w:pos="1820"/>
      </w:tabs>
      <w:spacing w:line="288" w:lineRule="auto"/>
      <w:ind w:left="-426" w:right="-221"/>
      <w:rPr>
        <w:rFonts w:ascii="Arial" w:hAnsi="Arial"/>
        <w:color w:val="003333"/>
        <w:sz w:val="20"/>
      </w:rPr>
    </w:pPr>
    <w:proofErr w:type="gramStart"/>
    <w:r w:rsidRPr="001A0054">
      <w:rPr>
        <w:rFonts w:ascii="Arial" w:hAnsi="Arial"/>
        <w:b/>
        <w:color w:val="003333"/>
        <w:sz w:val="22"/>
      </w:rPr>
      <w:t>www.caubr.org.br</w:t>
    </w:r>
    <w:r w:rsidRPr="001A0054">
      <w:rPr>
        <w:rFonts w:ascii="Arial" w:hAnsi="Arial"/>
        <w:color w:val="003333"/>
        <w:sz w:val="22"/>
      </w:rPr>
      <w:t xml:space="preserve">  /</w:t>
    </w:r>
    <w:proofErr w:type="gramEnd"/>
    <w:r w:rsidRPr="001A0054">
      <w:rPr>
        <w:rFonts w:ascii="Arial" w:hAnsi="Arial"/>
        <w:color w:val="003333"/>
        <w:sz w:val="22"/>
      </w:rPr>
      <w:t xml:space="preserve"> ies@caubr.org.br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4963" w14:textId="77777777" w:rsidR="00E2247B" w:rsidRDefault="00E2247B">
    <w:pPr>
      <w:pStyle w:val="Rodap"/>
    </w:pPr>
    <w:r>
      <w:rPr>
        <w:noProof/>
        <w:lang w:eastAsia="pt-BR"/>
      </w:rPr>
      <w:drawing>
        <wp:anchor distT="0" distB="0" distL="114300" distR="114300" simplePos="0" relativeHeight="251664384" behindDoc="1" locked="0" layoutInCell="1" allowOverlap="1" wp14:anchorId="4E797DA3" wp14:editId="25D5B90C">
          <wp:simplePos x="0" y="0"/>
          <wp:positionH relativeFrom="column">
            <wp:posOffset>-981075</wp:posOffset>
          </wp:positionH>
          <wp:positionV relativeFrom="paragraph">
            <wp:posOffset>-387494</wp:posOffset>
          </wp:positionV>
          <wp:extent cx="7401465" cy="1130061"/>
          <wp:effectExtent l="0" t="0" r="0" b="0"/>
          <wp:wrapNone/>
          <wp:docPr id="8" name="Imagem 8"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CAU-SC-timbrado-01"/>
                  <pic:cNvPicPr>
                    <a:picLocks noChangeAspect="1" noChangeArrowheads="1"/>
                  </pic:cNvPicPr>
                </pic:nvPicPr>
                <pic:blipFill>
                  <a:blip r:embed="rId1">
                    <a:extLst>
                      <a:ext uri="{28A0092B-C50C-407E-A947-70E740481C1C}">
                        <a14:useLocalDpi xmlns:a14="http://schemas.microsoft.com/office/drawing/2010/main" val="0"/>
                      </a:ext>
                    </a:extLst>
                  </a:blip>
                  <a:srcRect t="89366"/>
                  <a:stretch>
                    <a:fillRect/>
                  </a:stretch>
                </pic:blipFill>
                <pic:spPr bwMode="auto">
                  <a:xfrm>
                    <a:off x="0" y="0"/>
                    <a:ext cx="7401465" cy="113006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670A" w14:textId="77777777" w:rsidR="00E1375D" w:rsidRDefault="00E1375D">
      <w:r>
        <w:separator/>
      </w:r>
    </w:p>
  </w:footnote>
  <w:footnote w:type="continuationSeparator" w:id="0">
    <w:p w14:paraId="3037DEFB" w14:textId="77777777" w:rsidR="00E1375D" w:rsidRDefault="00E1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BEE2" w14:textId="77777777" w:rsidR="00E2247B" w:rsidRPr="009E4E5A" w:rsidRDefault="00E2247B" w:rsidP="00926E99">
    <w:pPr>
      <w:pStyle w:val="Cabealho"/>
      <w:ind w:left="587"/>
      <w:rPr>
        <w:color w:val="296D7A"/>
      </w:rPr>
    </w:pPr>
    <w:r>
      <w:rPr>
        <w:noProof/>
        <w:color w:val="296D7A"/>
        <w:lang w:eastAsia="pt-BR"/>
      </w:rPr>
      <w:drawing>
        <wp:anchor distT="0" distB="0" distL="114300" distR="114300" simplePos="0" relativeHeight="251659264" behindDoc="1" locked="0" layoutInCell="1" allowOverlap="1" wp14:anchorId="2ABD7807" wp14:editId="41B25C24">
          <wp:simplePos x="0" y="0"/>
          <wp:positionH relativeFrom="column">
            <wp:posOffset>-1001395</wp:posOffset>
          </wp:positionH>
          <wp:positionV relativeFrom="paragraph">
            <wp:posOffset>-871220</wp:posOffset>
          </wp:positionV>
          <wp:extent cx="7571105" cy="9931400"/>
          <wp:effectExtent l="0" t="0" r="0" b="0"/>
          <wp:wrapNone/>
          <wp:docPr id="5" name="Imagem 5"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60288" behindDoc="1" locked="0" layoutInCell="1" allowOverlap="1" wp14:anchorId="7285A25F" wp14:editId="0BB319CA">
          <wp:simplePos x="0" y="0"/>
          <wp:positionH relativeFrom="column">
            <wp:posOffset>-1005840</wp:posOffset>
          </wp:positionH>
          <wp:positionV relativeFrom="paragraph">
            <wp:posOffset>-867410</wp:posOffset>
          </wp:positionV>
          <wp:extent cx="7571105" cy="9930765"/>
          <wp:effectExtent l="0" t="0" r="0" b="0"/>
          <wp:wrapNone/>
          <wp:docPr id="6" name="Imagem 6"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D992" w14:textId="77777777" w:rsidR="00E2247B" w:rsidRPr="009E4E5A" w:rsidRDefault="00E2247B" w:rsidP="00926E99">
    <w:pPr>
      <w:pStyle w:val="Cabealho"/>
      <w:ind w:left="587"/>
      <w:rPr>
        <w:rFonts w:ascii="Arial" w:hAnsi="Arial"/>
        <w:color w:val="296D7A"/>
        <w:sz w:val="22"/>
      </w:rPr>
    </w:pPr>
    <w:r>
      <w:rPr>
        <w:noProof/>
        <w:lang w:eastAsia="pt-BR"/>
      </w:rPr>
      <w:drawing>
        <wp:anchor distT="0" distB="0" distL="114300" distR="114300" simplePos="0" relativeHeight="251662336" behindDoc="1" locked="0" layoutInCell="1" allowOverlap="1" wp14:anchorId="70F116D9" wp14:editId="35BB9151">
          <wp:simplePos x="0" y="0"/>
          <wp:positionH relativeFrom="column">
            <wp:posOffset>-1136958</wp:posOffset>
          </wp:positionH>
          <wp:positionV relativeFrom="paragraph">
            <wp:posOffset>-1082040</wp:posOffset>
          </wp:positionV>
          <wp:extent cx="8300720" cy="1139123"/>
          <wp:effectExtent l="0" t="0" r="5080" b="4445"/>
          <wp:wrapNone/>
          <wp:docPr id="7" name="Imagem 7" descr="AF-CAU-SC-timbra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CAU-SC-timbrado-01"/>
                  <pic:cNvPicPr>
                    <a:picLocks noChangeAspect="1" noChangeArrowheads="1"/>
                  </pic:cNvPicPr>
                </pic:nvPicPr>
                <pic:blipFill>
                  <a:blip r:embed="rId1">
                    <a:extLst>
                      <a:ext uri="{28A0092B-C50C-407E-A947-70E740481C1C}">
                        <a14:useLocalDpi xmlns:a14="http://schemas.microsoft.com/office/drawing/2010/main" val="0"/>
                      </a:ext>
                    </a:extLst>
                  </a:blip>
                  <a:srcRect t="2998" b="88240"/>
                  <a:stretch>
                    <a:fillRect/>
                  </a:stretch>
                </pic:blipFill>
                <pic:spPr bwMode="auto">
                  <a:xfrm>
                    <a:off x="0" y="0"/>
                    <a:ext cx="8300720" cy="1139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1355"/>
    <w:multiLevelType w:val="hybridMultilevel"/>
    <w:tmpl w:val="C25E2462"/>
    <w:lvl w:ilvl="0" w:tplc="14CE915E">
      <w:start w:val="1"/>
      <w:numFmt w:val="upperRoman"/>
      <w:lvlText w:val="%1)"/>
      <w:lvlJc w:val="right"/>
      <w:pPr>
        <w:ind w:left="720" w:hanging="360"/>
      </w:pPr>
    </w:lvl>
    <w:lvl w:ilvl="1" w:tplc="321236BC">
      <w:start w:val="1"/>
      <w:numFmt w:val="lowerLetter"/>
      <w:lvlText w:val="%2."/>
      <w:lvlJc w:val="left"/>
      <w:pPr>
        <w:ind w:left="1440" w:hanging="360"/>
      </w:pPr>
    </w:lvl>
    <w:lvl w:ilvl="2" w:tplc="147E9A32">
      <w:start w:val="1"/>
      <w:numFmt w:val="lowerRoman"/>
      <w:lvlText w:val="%3."/>
      <w:lvlJc w:val="right"/>
      <w:pPr>
        <w:ind w:left="2160" w:hanging="180"/>
      </w:pPr>
    </w:lvl>
    <w:lvl w:ilvl="3" w:tplc="0BFC239C">
      <w:start w:val="1"/>
      <w:numFmt w:val="decimal"/>
      <w:lvlText w:val="%4."/>
      <w:lvlJc w:val="left"/>
      <w:pPr>
        <w:ind w:left="2880" w:hanging="360"/>
      </w:pPr>
    </w:lvl>
    <w:lvl w:ilvl="4" w:tplc="65BC65E8">
      <w:start w:val="1"/>
      <w:numFmt w:val="lowerLetter"/>
      <w:lvlText w:val="%5."/>
      <w:lvlJc w:val="left"/>
      <w:pPr>
        <w:ind w:left="3600" w:hanging="360"/>
      </w:pPr>
    </w:lvl>
    <w:lvl w:ilvl="5" w:tplc="F86861F8">
      <w:start w:val="1"/>
      <w:numFmt w:val="lowerRoman"/>
      <w:lvlText w:val="%6."/>
      <w:lvlJc w:val="right"/>
      <w:pPr>
        <w:ind w:left="4320" w:hanging="180"/>
      </w:pPr>
    </w:lvl>
    <w:lvl w:ilvl="6" w:tplc="DB9C7BBE">
      <w:start w:val="1"/>
      <w:numFmt w:val="decimal"/>
      <w:lvlText w:val="%7."/>
      <w:lvlJc w:val="left"/>
      <w:pPr>
        <w:ind w:left="5040" w:hanging="360"/>
      </w:pPr>
    </w:lvl>
    <w:lvl w:ilvl="7" w:tplc="A72E11EA">
      <w:start w:val="1"/>
      <w:numFmt w:val="lowerLetter"/>
      <w:lvlText w:val="%8."/>
      <w:lvlJc w:val="left"/>
      <w:pPr>
        <w:ind w:left="5760" w:hanging="360"/>
      </w:pPr>
    </w:lvl>
    <w:lvl w:ilvl="8" w:tplc="7D360C14">
      <w:start w:val="1"/>
      <w:numFmt w:val="lowerRoman"/>
      <w:lvlText w:val="%9."/>
      <w:lvlJc w:val="right"/>
      <w:pPr>
        <w:ind w:left="6480" w:hanging="180"/>
      </w:pPr>
    </w:lvl>
  </w:abstractNum>
  <w:abstractNum w:abstractNumId="1" w15:restartNumberingAfterBreak="0">
    <w:nsid w:val="0DB65E9F"/>
    <w:multiLevelType w:val="hybridMultilevel"/>
    <w:tmpl w:val="DF14AA7E"/>
    <w:lvl w:ilvl="0" w:tplc="1DAA5F1C">
      <w:start w:val="1"/>
      <w:numFmt w:val="lowerLetter"/>
      <w:lvlText w:val="%1)"/>
      <w:lvlJc w:val="left"/>
      <w:pPr>
        <w:ind w:left="1068" w:hanging="360"/>
      </w:pPr>
    </w:lvl>
    <w:lvl w:ilvl="1" w:tplc="14C678F8">
      <w:start w:val="1"/>
      <w:numFmt w:val="lowerLetter"/>
      <w:lvlText w:val="%2."/>
      <w:lvlJc w:val="left"/>
      <w:pPr>
        <w:ind w:left="1788" w:hanging="360"/>
      </w:pPr>
    </w:lvl>
    <w:lvl w:ilvl="2" w:tplc="58DA1E20">
      <w:start w:val="1"/>
      <w:numFmt w:val="lowerRoman"/>
      <w:lvlText w:val="%3."/>
      <w:lvlJc w:val="right"/>
      <w:pPr>
        <w:ind w:left="2508" w:hanging="180"/>
      </w:pPr>
    </w:lvl>
    <w:lvl w:ilvl="3" w:tplc="2522EC88">
      <w:start w:val="1"/>
      <w:numFmt w:val="decimal"/>
      <w:lvlText w:val="%4."/>
      <w:lvlJc w:val="left"/>
      <w:pPr>
        <w:ind w:left="3228" w:hanging="360"/>
      </w:pPr>
    </w:lvl>
    <w:lvl w:ilvl="4" w:tplc="DBB68C2A">
      <w:start w:val="1"/>
      <w:numFmt w:val="lowerLetter"/>
      <w:lvlText w:val="%5."/>
      <w:lvlJc w:val="left"/>
      <w:pPr>
        <w:ind w:left="3948" w:hanging="360"/>
      </w:pPr>
    </w:lvl>
    <w:lvl w:ilvl="5" w:tplc="A7028654">
      <w:start w:val="1"/>
      <w:numFmt w:val="lowerRoman"/>
      <w:lvlText w:val="%6."/>
      <w:lvlJc w:val="right"/>
      <w:pPr>
        <w:ind w:left="4668" w:hanging="180"/>
      </w:pPr>
    </w:lvl>
    <w:lvl w:ilvl="6" w:tplc="C0BEAF34">
      <w:start w:val="1"/>
      <w:numFmt w:val="decimal"/>
      <w:lvlText w:val="%7."/>
      <w:lvlJc w:val="left"/>
      <w:pPr>
        <w:ind w:left="5388" w:hanging="360"/>
      </w:pPr>
    </w:lvl>
    <w:lvl w:ilvl="7" w:tplc="119AB44E">
      <w:start w:val="1"/>
      <w:numFmt w:val="lowerLetter"/>
      <w:lvlText w:val="%8."/>
      <w:lvlJc w:val="left"/>
      <w:pPr>
        <w:ind w:left="6108" w:hanging="360"/>
      </w:pPr>
    </w:lvl>
    <w:lvl w:ilvl="8" w:tplc="B84CBD70">
      <w:start w:val="1"/>
      <w:numFmt w:val="lowerRoman"/>
      <w:lvlText w:val="%9."/>
      <w:lvlJc w:val="right"/>
      <w:pPr>
        <w:ind w:left="6828" w:hanging="180"/>
      </w:pPr>
    </w:lvl>
  </w:abstractNum>
  <w:abstractNum w:abstractNumId="2" w15:restartNumberingAfterBreak="0">
    <w:nsid w:val="1225B36A"/>
    <w:multiLevelType w:val="hybridMultilevel"/>
    <w:tmpl w:val="B29A3B7E"/>
    <w:lvl w:ilvl="0" w:tplc="E51AD404">
      <w:start w:val="1"/>
      <w:numFmt w:val="upperRoman"/>
      <w:lvlText w:val="%1)"/>
      <w:lvlJc w:val="right"/>
      <w:pPr>
        <w:ind w:left="720" w:hanging="360"/>
      </w:pPr>
    </w:lvl>
    <w:lvl w:ilvl="1" w:tplc="43A0B3F8">
      <w:start w:val="1"/>
      <w:numFmt w:val="lowerLetter"/>
      <w:lvlText w:val="%2."/>
      <w:lvlJc w:val="left"/>
      <w:pPr>
        <w:ind w:left="1440" w:hanging="360"/>
      </w:pPr>
    </w:lvl>
    <w:lvl w:ilvl="2" w:tplc="B0568194">
      <w:start w:val="1"/>
      <w:numFmt w:val="lowerRoman"/>
      <w:lvlText w:val="%3."/>
      <w:lvlJc w:val="right"/>
      <w:pPr>
        <w:ind w:left="2160" w:hanging="180"/>
      </w:pPr>
    </w:lvl>
    <w:lvl w:ilvl="3" w:tplc="71F64BDA">
      <w:start w:val="1"/>
      <w:numFmt w:val="decimal"/>
      <w:lvlText w:val="%4."/>
      <w:lvlJc w:val="left"/>
      <w:pPr>
        <w:ind w:left="2880" w:hanging="360"/>
      </w:pPr>
    </w:lvl>
    <w:lvl w:ilvl="4" w:tplc="587AB1A4">
      <w:start w:val="1"/>
      <w:numFmt w:val="lowerLetter"/>
      <w:lvlText w:val="%5."/>
      <w:lvlJc w:val="left"/>
      <w:pPr>
        <w:ind w:left="3600" w:hanging="360"/>
      </w:pPr>
    </w:lvl>
    <w:lvl w:ilvl="5" w:tplc="95208A34">
      <w:start w:val="1"/>
      <w:numFmt w:val="lowerRoman"/>
      <w:lvlText w:val="%6."/>
      <w:lvlJc w:val="right"/>
      <w:pPr>
        <w:ind w:left="4320" w:hanging="180"/>
      </w:pPr>
    </w:lvl>
    <w:lvl w:ilvl="6" w:tplc="606ECF42">
      <w:start w:val="1"/>
      <w:numFmt w:val="decimal"/>
      <w:lvlText w:val="%7."/>
      <w:lvlJc w:val="left"/>
      <w:pPr>
        <w:ind w:left="5040" w:hanging="360"/>
      </w:pPr>
    </w:lvl>
    <w:lvl w:ilvl="7" w:tplc="C0D67432">
      <w:start w:val="1"/>
      <w:numFmt w:val="lowerLetter"/>
      <w:lvlText w:val="%8."/>
      <w:lvlJc w:val="left"/>
      <w:pPr>
        <w:ind w:left="5760" w:hanging="360"/>
      </w:pPr>
    </w:lvl>
    <w:lvl w:ilvl="8" w:tplc="400C5B54">
      <w:start w:val="1"/>
      <w:numFmt w:val="lowerRoman"/>
      <w:lvlText w:val="%9."/>
      <w:lvlJc w:val="right"/>
      <w:pPr>
        <w:ind w:left="6480" w:hanging="180"/>
      </w:pPr>
    </w:lvl>
  </w:abstractNum>
  <w:abstractNum w:abstractNumId="3" w15:restartNumberingAfterBreak="0">
    <w:nsid w:val="138F2195"/>
    <w:multiLevelType w:val="hybridMultilevel"/>
    <w:tmpl w:val="D7DCB538"/>
    <w:lvl w:ilvl="0" w:tplc="CA34C7AC">
      <w:start w:val="1"/>
      <w:numFmt w:val="upperRoman"/>
      <w:lvlText w:val="%1)"/>
      <w:lvlJc w:val="right"/>
      <w:pPr>
        <w:ind w:left="720" w:hanging="360"/>
      </w:pPr>
    </w:lvl>
    <w:lvl w:ilvl="1" w:tplc="8D94D74C">
      <w:start w:val="1"/>
      <w:numFmt w:val="lowerLetter"/>
      <w:lvlText w:val="%2."/>
      <w:lvlJc w:val="left"/>
      <w:pPr>
        <w:ind w:left="1440" w:hanging="360"/>
      </w:pPr>
    </w:lvl>
    <w:lvl w:ilvl="2" w:tplc="F6666690">
      <w:start w:val="1"/>
      <w:numFmt w:val="lowerRoman"/>
      <w:lvlText w:val="%3."/>
      <w:lvlJc w:val="right"/>
      <w:pPr>
        <w:ind w:left="2160" w:hanging="180"/>
      </w:pPr>
    </w:lvl>
    <w:lvl w:ilvl="3" w:tplc="19E48F98">
      <w:start w:val="1"/>
      <w:numFmt w:val="decimal"/>
      <w:lvlText w:val="%4."/>
      <w:lvlJc w:val="left"/>
      <w:pPr>
        <w:ind w:left="2880" w:hanging="360"/>
      </w:pPr>
    </w:lvl>
    <w:lvl w:ilvl="4" w:tplc="3AA2E8D2">
      <w:start w:val="1"/>
      <w:numFmt w:val="lowerLetter"/>
      <w:lvlText w:val="%5."/>
      <w:lvlJc w:val="left"/>
      <w:pPr>
        <w:ind w:left="3600" w:hanging="360"/>
      </w:pPr>
    </w:lvl>
    <w:lvl w:ilvl="5" w:tplc="507028BA">
      <w:start w:val="1"/>
      <w:numFmt w:val="lowerRoman"/>
      <w:lvlText w:val="%6."/>
      <w:lvlJc w:val="right"/>
      <w:pPr>
        <w:ind w:left="4320" w:hanging="180"/>
      </w:pPr>
    </w:lvl>
    <w:lvl w:ilvl="6" w:tplc="AD984592">
      <w:start w:val="1"/>
      <w:numFmt w:val="decimal"/>
      <w:lvlText w:val="%7."/>
      <w:lvlJc w:val="left"/>
      <w:pPr>
        <w:ind w:left="5040" w:hanging="360"/>
      </w:pPr>
    </w:lvl>
    <w:lvl w:ilvl="7" w:tplc="5A862772">
      <w:start w:val="1"/>
      <w:numFmt w:val="lowerLetter"/>
      <w:lvlText w:val="%8."/>
      <w:lvlJc w:val="left"/>
      <w:pPr>
        <w:ind w:left="5760" w:hanging="360"/>
      </w:pPr>
    </w:lvl>
    <w:lvl w:ilvl="8" w:tplc="A35698C4">
      <w:start w:val="1"/>
      <w:numFmt w:val="lowerRoman"/>
      <w:lvlText w:val="%9."/>
      <w:lvlJc w:val="right"/>
      <w:pPr>
        <w:ind w:left="6480" w:hanging="180"/>
      </w:pPr>
    </w:lvl>
  </w:abstractNum>
  <w:abstractNum w:abstractNumId="4" w15:restartNumberingAfterBreak="0">
    <w:nsid w:val="171C3F86"/>
    <w:multiLevelType w:val="hybridMultilevel"/>
    <w:tmpl w:val="77AEE074"/>
    <w:lvl w:ilvl="0" w:tplc="29AAE95C">
      <w:start w:val="1"/>
      <w:numFmt w:val="upperRoman"/>
      <w:lvlText w:val="%1)"/>
      <w:lvlJc w:val="right"/>
      <w:pPr>
        <w:ind w:left="436" w:hanging="360"/>
      </w:p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5" w15:restartNumberingAfterBreak="0">
    <w:nsid w:val="18747626"/>
    <w:multiLevelType w:val="hybridMultilevel"/>
    <w:tmpl w:val="9EC21D44"/>
    <w:lvl w:ilvl="0" w:tplc="28D24418">
      <w:start w:val="1"/>
      <w:numFmt w:val="upperRoman"/>
      <w:lvlText w:val="%1)"/>
      <w:lvlJc w:val="right"/>
      <w:pPr>
        <w:ind w:left="720" w:hanging="360"/>
      </w:pPr>
    </w:lvl>
    <w:lvl w:ilvl="1" w:tplc="9EE080C8">
      <w:start w:val="1"/>
      <w:numFmt w:val="lowerLetter"/>
      <w:lvlText w:val="%2."/>
      <w:lvlJc w:val="left"/>
      <w:pPr>
        <w:ind w:left="1440" w:hanging="360"/>
      </w:pPr>
    </w:lvl>
    <w:lvl w:ilvl="2" w:tplc="ED404006">
      <w:start w:val="1"/>
      <w:numFmt w:val="lowerRoman"/>
      <w:lvlText w:val="%3."/>
      <w:lvlJc w:val="right"/>
      <w:pPr>
        <w:ind w:left="2160" w:hanging="180"/>
      </w:pPr>
    </w:lvl>
    <w:lvl w:ilvl="3" w:tplc="BAF27FCE">
      <w:start w:val="1"/>
      <w:numFmt w:val="decimal"/>
      <w:lvlText w:val="%4."/>
      <w:lvlJc w:val="left"/>
      <w:pPr>
        <w:ind w:left="2880" w:hanging="360"/>
      </w:pPr>
    </w:lvl>
    <w:lvl w:ilvl="4" w:tplc="67B8689A">
      <w:start w:val="1"/>
      <w:numFmt w:val="lowerLetter"/>
      <w:lvlText w:val="%5."/>
      <w:lvlJc w:val="left"/>
      <w:pPr>
        <w:ind w:left="3600" w:hanging="360"/>
      </w:pPr>
    </w:lvl>
    <w:lvl w:ilvl="5" w:tplc="37B6985E">
      <w:start w:val="1"/>
      <w:numFmt w:val="lowerRoman"/>
      <w:lvlText w:val="%6."/>
      <w:lvlJc w:val="right"/>
      <w:pPr>
        <w:ind w:left="4320" w:hanging="180"/>
      </w:pPr>
    </w:lvl>
    <w:lvl w:ilvl="6" w:tplc="C4F8FE58">
      <w:start w:val="1"/>
      <w:numFmt w:val="decimal"/>
      <w:lvlText w:val="%7."/>
      <w:lvlJc w:val="left"/>
      <w:pPr>
        <w:ind w:left="5040" w:hanging="360"/>
      </w:pPr>
    </w:lvl>
    <w:lvl w:ilvl="7" w:tplc="38708EEE">
      <w:start w:val="1"/>
      <w:numFmt w:val="lowerLetter"/>
      <w:lvlText w:val="%8."/>
      <w:lvlJc w:val="left"/>
      <w:pPr>
        <w:ind w:left="5760" w:hanging="360"/>
      </w:pPr>
    </w:lvl>
    <w:lvl w:ilvl="8" w:tplc="BB0410B0">
      <w:start w:val="1"/>
      <w:numFmt w:val="lowerRoman"/>
      <w:lvlText w:val="%9."/>
      <w:lvlJc w:val="right"/>
      <w:pPr>
        <w:ind w:left="6480" w:hanging="180"/>
      </w:pPr>
    </w:lvl>
  </w:abstractNum>
  <w:abstractNum w:abstractNumId="6" w15:restartNumberingAfterBreak="0">
    <w:nsid w:val="3A091AD6"/>
    <w:multiLevelType w:val="hybridMultilevel"/>
    <w:tmpl w:val="6210998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EFFA22"/>
    <w:multiLevelType w:val="hybridMultilevel"/>
    <w:tmpl w:val="E0AE1970"/>
    <w:lvl w:ilvl="0" w:tplc="311A1622">
      <w:start w:val="1"/>
      <w:numFmt w:val="upperRoman"/>
      <w:lvlText w:val="%1)"/>
      <w:lvlJc w:val="right"/>
      <w:pPr>
        <w:ind w:left="720" w:hanging="360"/>
      </w:pPr>
    </w:lvl>
    <w:lvl w:ilvl="1" w:tplc="7E8AF174">
      <w:start w:val="1"/>
      <w:numFmt w:val="lowerLetter"/>
      <w:lvlText w:val="%2."/>
      <w:lvlJc w:val="left"/>
      <w:pPr>
        <w:ind w:left="1440" w:hanging="360"/>
      </w:pPr>
    </w:lvl>
    <w:lvl w:ilvl="2" w:tplc="91004DC4">
      <w:start w:val="1"/>
      <w:numFmt w:val="lowerRoman"/>
      <w:lvlText w:val="%3."/>
      <w:lvlJc w:val="right"/>
      <w:pPr>
        <w:ind w:left="2160" w:hanging="180"/>
      </w:pPr>
    </w:lvl>
    <w:lvl w:ilvl="3" w:tplc="DFA207AE">
      <w:start w:val="1"/>
      <w:numFmt w:val="decimal"/>
      <w:lvlText w:val="%4."/>
      <w:lvlJc w:val="left"/>
      <w:pPr>
        <w:ind w:left="2880" w:hanging="360"/>
      </w:pPr>
    </w:lvl>
    <w:lvl w:ilvl="4" w:tplc="004CCC1C">
      <w:start w:val="1"/>
      <w:numFmt w:val="lowerLetter"/>
      <w:lvlText w:val="%5."/>
      <w:lvlJc w:val="left"/>
      <w:pPr>
        <w:ind w:left="3600" w:hanging="360"/>
      </w:pPr>
    </w:lvl>
    <w:lvl w:ilvl="5" w:tplc="EDC8CB98">
      <w:start w:val="1"/>
      <w:numFmt w:val="lowerRoman"/>
      <w:lvlText w:val="%6."/>
      <w:lvlJc w:val="right"/>
      <w:pPr>
        <w:ind w:left="4320" w:hanging="180"/>
      </w:pPr>
    </w:lvl>
    <w:lvl w:ilvl="6" w:tplc="1384ED2E">
      <w:start w:val="1"/>
      <w:numFmt w:val="decimal"/>
      <w:lvlText w:val="%7."/>
      <w:lvlJc w:val="left"/>
      <w:pPr>
        <w:ind w:left="5040" w:hanging="360"/>
      </w:pPr>
    </w:lvl>
    <w:lvl w:ilvl="7" w:tplc="87EA904E">
      <w:start w:val="1"/>
      <w:numFmt w:val="lowerLetter"/>
      <w:lvlText w:val="%8."/>
      <w:lvlJc w:val="left"/>
      <w:pPr>
        <w:ind w:left="5760" w:hanging="360"/>
      </w:pPr>
    </w:lvl>
    <w:lvl w:ilvl="8" w:tplc="8CB2FA1C">
      <w:start w:val="1"/>
      <w:numFmt w:val="lowerRoman"/>
      <w:lvlText w:val="%9."/>
      <w:lvlJc w:val="right"/>
      <w:pPr>
        <w:ind w:left="6480" w:hanging="180"/>
      </w:pPr>
    </w:lvl>
  </w:abstractNum>
  <w:abstractNum w:abstractNumId="8" w15:restartNumberingAfterBreak="0">
    <w:nsid w:val="4DFBD7F7"/>
    <w:multiLevelType w:val="hybridMultilevel"/>
    <w:tmpl w:val="4998A916"/>
    <w:lvl w:ilvl="0" w:tplc="29AAE95C">
      <w:start w:val="1"/>
      <w:numFmt w:val="upperRoman"/>
      <w:lvlText w:val="%1)"/>
      <w:lvlJc w:val="right"/>
      <w:pPr>
        <w:ind w:left="720" w:hanging="360"/>
      </w:pPr>
    </w:lvl>
    <w:lvl w:ilvl="1" w:tplc="F1AE53E0">
      <w:start w:val="1"/>
      <w:numFmt w:val="lowerLetter"/>
      <w:lvlText w:val="%2."/>
      <w:lvlJc w:val="left"/>
      <w:pPr>
        <w:ind w:left="1440" w:hanging="360"/>
      </w:pPr>
    </w:lvl>
    <w:lvl w:ilvl="2" w:tplc="43884EA2">
      <w:start w:val="1"/>
      <w:numFmt w:val="lowerRoman"/>
      <w:lvlText w:val="%3."/>
      <w:lvlJc w:val="right"/>
      <w:pPr>
        <w:ind w:left="2160" w:hanging="180"/>
      </w:pPr>
    </w:lvl>
    <w:lvl w:ilvl="3" w:tplc="0F8495CE">
      <w:start w:val="1"/>
      <w:numFmt w:val="decimal"/>
      <w:lvlText w:val="%4."/>
      <w:lvlJc w:val="left"/>
      <w:pPr>
        <w:ind w:left="2880" w:hanging="360"/>
      </w:pPr>
    </w:lvl>
    <w:lvl w:ilvl="4" w:tplc="78B6465E">
      <w:start w:val="1"/>
      <w:numFmt w:val="lowerLetter"/>
      <w:lvlText w:val="%5."/>
      <w:lvlJc w:val="left"/>
      <w:pPr>
        <w:ind w:left="3600" w:hanging="360"/>
      </w:pPr>
    </w:lvl>
    <w:lvl w:ilvl="5" w:tplc="12AE1358">
      <w:start w:val="1"/>
      <w:numFmt w:val="lowerRoman"/>
      <w:lvlText w:val="%6."/>
      <w:lvlJc w:val="right"/>
      <w:pPr>
        <w:ind w:left="4320" w:hanging="180"/>
      </w:pPr>
    </w:lvl>
    <w:lvl w:ilvl="6" w:tplc="5726E310">
      <w:start w:val="1"/>
      <w:numFmt w:val="decimal"/>
      <w:lvlText w:val="%7."/>
      <w:lvlJc w:val="left"/>
      <w:pPr>
        <w:ind w:left="5040" w:hanging="360"/>
      </w:pPr>
    </w:lvl>
    <w:lvl w:ilvl="7" w:tplc="6C58E914">
      <w:start w:val="1"/>
      <w:numFmt w:val="lowerLetter"/>
      <w:lvlText w:val="%8."/>
      <w:lvlJc w:val="left"/>
      <w:pPr>
        <w:ind w:left="5760" w:hanging="360"/>
      </w:pPr>
    </w:lvl>
    <w:lvl w:ilvl="8" w:tplc="51129876">
      <w:start w:val="1"/>
      <w:numFmt w:val="lowerRoman"/>
      <w:lvlText w:val="%9."/>
      <w:lvlJc w:val="right"/>
      <w:pPr>
        <w:ind w:left="6480" w:hanging="180"/>
      </w:pPr>
    </w:lvl>
  </w:abstractNum>
  <w:abstractNum w:abstractNumId="9" w15:restartNumberingAfterBreak="0">
    <w:nsid w:val="67473B91"/>
    <w:multiLevelType w:val="hybridMultilevel"/>
    <w:tmpl w:val="011E1E36"/>
    <w:lvl w:ilvl="0" w:tplc="717AC468">
      <w:start w:val="1"/>
      <w:numFmt w:val="upperRoman"/>
      <w:lvlText w:val="%1)"/>
      <w:lvlJc w:val="right"/>
      <w:pPr>
        <w:ind w:left="720" w:hanging="360"/>
      </w:pPr>
    </w:lvl>
    <w:lvl w:ilvl="1" w:tplc="6060E026">
      <w:start w:val="1"/>
      <w:numFmt w:val="lowerLetter"/>
      <w:lvlText w:val="%2."/>
      <w:lvlJc w:val="left"/>
      <w:pPr>
        <w:ind w:left="1440" w:hanging="360"/>
      </w:pPr>
    </w:lvl>
    <w:lvl w:ilvl="2" w:tplc="C6624894">
      <w:start w:val="1"/>
      <w:numFmt w:val="lowerRoman"/>
      <w:lvlText w:val="%3."/>
      <w:lvlJc w:val="right"/>
      <w:pPr>
        <w:ind w:left="2160" w:hanging="180"/>
      </w:pPr>
    </w:lvl>
    <w:lvl w:ilvl="3" w:tplc="C32296F6">
      <w:start w:val="1"/>
      <w:numFmt w:val="decimal"/>
      <w:lvlText w:val="%4."/>
      <w:lvlJc w:val="left"/>
      <w:pPr>
        <w:ind w:left="2880" w:hanging="360"/>
      </w:pPr>
    </w:lvl>
    <w:lvl w:ilvl="4" w:tplc="DDAE11D8">
      <w:start w:val="1"/>
      <w:numFmt w:val="lowerLetter"/>
      <w:lvlText w:val="%5."/>
      <w:lvlJc w:val="left"/>
      <w:pPr>
        <w:ind w:left="3600" w:hanging="360"/>
      </w:pPr>
    </w:lvl>
    <w:lvl w:ilvl="5" w:tplc="10F257D2">
      <w:start w:val="1"/>
      <w:numFmt w:val="lowerRoman"/>
      <w:lvlText w:val="%6."/>
      <w:lvlJc w:val="right"/>
      <w:pPr>
        <w:ind w:left="4320" w:hanging="180"/>
      </w:pPr>
    </w:lvl>
    <w:lvl w:ilvl="6" w:tplc="A4AAAB7C">
      <w:start w:val="1"/>
      <w:numFmt w:val="decimal"/>
      <w:lvlText w:val="%7."/>
      <w:lvlJc w:val="left"/>
      <w:pPr>
        <w:ind w:left="5040" w:hanging="360"/>
      </w:pPr>
    </w:lvl>
    <w:lvl w:ilvl="7" w:tplc="48626ED4">
      <w:start w:val="1"/>
      <w:numFmt w:val="lowerLetter"/>
      <w:lvlText w:val="%8."/>
      <w:lvlJc w:val="left"/>
      <w:pPr>
        <w:ind w:left="5760" w:hanging="360"/>
      </w:pPr>
    </w:lvl>
    <w:lvl w:ilvl="8" w:tplc="3BB85D38">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7"/>
  </w:num>
  <w:num w:numId="6">
    <w:abstractNumId w:val="5"/>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C4"/>
    <w:rsid w:val="0000079D"/>
    <w:rsid w:val="00005A58"/>
    <w:rsid w:val="0001737D"/>
    <w:rsid w:val="00021B94"/>
    <w:rsid w:val="00025014"/>
    <w:rsid w:val="00035356"/>
    <w:rsid w:val="00035BA8"/>
    <w:rsid w:val="00044755"/>
    <w:rsid w:val="00051362"/>
    <w:rsid w:val="00053A9E"/>
    <w:rsid w:val="0006331C"/>
    <w:rsid w:val="000658A0"/>
    <w:rsid w:val="00067280"/>
    <w:rsid w:val="00073B8D"/>
    <w:rsid w:val="000817AD"/>
    <w:rsid w:val="000A1557"/>
    <w:rsid w:val="000A5C9A"/>
    <w:rsid w:val="000B2609"/>
    <w:rsid w:val="000B65D3"/>
    <w:rsid w:val="000B6B51"/>
    <w:rsid w:val="000D2F2A"/>
    <w:rsid w:val="000D5CF7"/>
    <w:rsid w:val="000E02B5"/>
    <w:rsid w:val="000E780B"/>
    <w:rsid w:val="000F0A07"/>
    <w:rsid w:val="0010181A"/>
    <w:rsid w:val="00101C4C"/>
    <w:rsid w:val="001042E5"/>
    <w:rsid w:val="001079A3"/>
    <w:rsid w:val="00120811"/>
    <w:rsid w:val="001215E7"/>
    <w:rsid w:val="00133DC3"/>
    <w:rsid w:val="00146702"/>
    <w:rsid w:val="00153FEB"/>
    <w:rsid w:val="0016677E"/>
    <w:rsid w:val="001749DA"/>
    <w:rsid w:val="00185A05"/>
    <w:rsid w:val="001978EF"/>
    <w:rsid w:val="001B539C"/>
    <w:rsid w:val="001C67FB"/>
    <w:rsid w:val="001C6ED4"/>
    <w:rsid w:val="001D5CB0"/>
    <w:rsid w:val="001E3911"/>
    <w:rsid w:val="001E6014"/>
    <w:rsid w:val="001F1A97"/>
    <w:rsid w:val="00200233"/>
    <w:rsid w:val="00205826"/>
    <w:rsid w:val="00252699"/>
    <w:rsid w:val="00252A75"/>
    <w:rsid w:val="002568D1"/>
    <w:rsid w:val="002672C4"/>
    <w:rsid w:val="002677DC"/>
    <w:rsid w:val="0027188F"/>
    <w:rsid w:val="00277F5E"/>
    <w:rsid w:val="00282802"/>
    <w:rsid w:val="002906E1"/>
    <w:rsid w:val="002B08B8"/>
    <w:rsid w:val="002B3F73"/>
    <w:rsid w:val="002C0098"/>
    <w:rsid w:val="002C55D8"/>
    <w:rsid w:val="002D034A"/>
    <w:rsid w:val="002D689B"/>
    <w:rsid w:val="002E68FB"/>
    <w:rsid w:val="002F3572"/>
    <w:rsid w:val="00300CF6"/>
    <w:rsid w:val="00314FCF"/>
    <w:rsid w:val="00317CD0"/>
    <w:rsid w:val="0032630F"/>
    <w:rsid w:val="00351BA0"/>
    <w:rsid w:val="00356198"/>
    <w:rsid w:val="00374EC8"/>
    <w:rsid w:val="003879DB"/>
    <w:rsid w:val="00391CDE"/>
    <w:rsid w:val="00394CB3"/>
    <w:rsid w:val="003A2255"/>
    <w:rsid w:val="003C161D"/>
    <w:rsid w:val="003D1D93"/>
    <w:rsid w:val="003E0169"/>
    <w:rsid w:val="003E25C2"/>
    <w:rsid w:val="003E5BA5"/>
    <w:rsid w:val="003F1B97"/>
    <w:rsid w:val="003F3CA6"/>
    <w:rsid w:val="003F5C60"/>
    <w:rsid w:val="00400D73"/>
    <w:rsid w:val="004160C8"/>
    <w:rsid w:val="0042123A"/>
    <w:rsid w:val="00423F7F"/>
    <w:rsid w:val="00426515"/>
    <w:rsid w:val="00427EBF"/>
    <w:rsid w:val="00431F00"/>
    <w:rsid w:val="00453044"/>
    <w:rsid w:val="0045407C"/>
    <w:rsid w:val="00470885"/>
    <w:rsid w:val="004969CA"/>
    <w:rsid w:val="0049726C"/>
    <w:rsid w:val="004A48F4"/>
    <w:rsid w:val="004A50C6"/>
    <w:rsid w:val="004B5B7D"/>
    <w:rsid w:val="004B6B00"/>
    <w:rsid w:val="004B7BC4"/>
    <w:rsid w:val="004C284F"/>
    <w:rsid w:val="004C4E96"/>
    <w:rsid w:val="004D1CB4"/>
    <w:rsid w:val="004E029E"/>
    <w:rsid w:val="004E1E2A"/>
    <w:rsid w:val="004E300C"/>
    <w:rsid w:val="004F106F"/>
    <w:rsid w:val="00505FF8"/>
    <w:rsid w:val="0051107D"/>
    <w:rsid w:val="00512D2E"/>
    <w:rsid w:val="00524FFC"/>
    <w:rsid w:val="00525B15"/>
    <w:rsid w:val="0054133B"/>
    <w:rsid w:val="005443AC"/>
    <w:rsid w:val="00546B4D"/>
    <w:rsid w:val="005518BF"/>
    <w:rsid w:val="00570F00"/>
    <w:rsid w:val="00571302"/>
    <w:rsid w:val="00574DD7"/>
    <w:rsid w:val="005859FA"/>
    <w:rsid w:val="00585DD4"/>
    <w:rsid w:val="005914FA"/>
    <w:rsid w:val="005979C2"/>
    <w:rsid w:val="005A7EA5"/>
    <w:rsid w:val="005B6620"/>
    <w:rsid w:val="005C4978"/>
    <w:rsid w:val="005C68EB"/>
    <w:rsid w:val="00607A3B"/>
    <w:rsid w:val="00611ED5"/>
    <w:rsid w:val="006133F8"/>
    <w:rsid w:val="006157E3"/>
    <w:rsid w:val="00616292"/>
    <w:rsid w:val="006164D9"/>
    <w:rsid w:val="00626496"/>
    <w:rsid w:val="00636838"/>
    <w:rsid w:val="0064454E"/>
    <w:rsid w:val="00650F41"/>
    <w:rsid w:val="00657098"/>
    <w:rsid w:val="00676419"/>
    <w:rsid w:val="00690F5B"/>
    <w:rsid w:val="006A0BA3"/>
    <w:rsid w:val="006A6755"/>
    <w:rsid w:val="006B02E4"/>
    <w:rsid w:val="006C3CDC"/>
    <w:rsid w:val="006C57C9"/>
    <w:rsid w:val="006C7B97"/>
    <w:rsid w:val="006D4223"/>
    <w:rsid w:val="006E037B"/>
    <w:rsid w:val="006F75E6"/>
    <w:rsid w:val="006F7935"/>
    <w:rsid w:val="00706B46"/>
    <w:rsid w:val="00712CF6"/>
    <w:rsid w:val="00721A89"/>
    <w:rsid w:val="007344A9"/>
    <w:rsid w:val="0075160D"/>
    <w:rsid w:val="00760AAE"/>
    <w:rsid w:val="00762ADB"/>
    <w:rsid w:val="00764993"/>
    <w:rsid w:val="00764E45"/>
    <w:rsid w:val="007676D4"/>
    <w:rsid w:val="00770336"/>
    <w:rsid w:val="00795705"/>
    <w:rsid w:val="00796C18"/>
    <w:rsid w:val="007975B4"/>
    <w:rsid w:val="007A70EB"/>
    <w:rsid w:val="007B003F"/>
    <w:rsid w:val="007B0CA8"/>
    <w:rsid w:val="007B2174"/>
    <w:rsid w:val="007D4026"/>
    <w:rsid w:val="007F072E"/>
    <w:rsid w:val="0080032F"/>
    <w:rsid w:val="00831773"/>
    <w:rsid w:val="00842175"/>
    <w:rsid w:val="00853750"/>
    <w:rsid w:val="00856A96"/>
    <w:rsid w:val="00880F18"/>
    <w:rsid w:val="008837B6"/>
    <w:rsid w:val="0089783C"/>
    <w:rsid w:val="008A197A"/>
    <w:rsid w:val="008A2CEE"/>
    <w:rsid w:val="008B43E8"/>
    <w:rsid w:val="008C0768"/>
    <w:rsid w:val="008D2E71"/>
    <w:rsid w:val="008D6802"/>
    <w:rsid w:val="008E476E"/>
    <w:rsid w:val="008F1393"/>
    <w:rsid w:val="00901FEB"/>
    <w:rsid w:val="009158CE"/>
    <w:rsid w:val="00916E2B"/>
    <w:rsid w:val="009219D4"/>
    <w:rsid w:val="00924562"/>
    <w:rsid w:val="00925591"/>
    <w:rsid w:val="00926E99"/>
    <w:rsid w:val="009315AE"/>
    <w:rsid w:val="00932A8E"/>
    <w:rsid w:val="009339E6"/>
    <w:rsid w:val="0093430B"/>
    <w:rsid w:val="00951360"/>
    <w:rsid w:val="00951E8B"/>
    <w:rsid w:val="00953A29"/>
    <w:rsid w:val="00955E15"/>
    <w:rsid w:val="00965EA5"/>
    <w:rsid w:val="009678A3"/>
    <w:rsid w:val="009716E2"/>
    <w:rsid w:val="00975DAA"/>
    <w:rsid w:val="009846B9"/>
    <w:rsid w:val="009A4185"/>
    <w:rsid w:val="009A7F10"/>
    <w:rsid w:val="009B24C2"/>
    <w:rsid w:val="009B55AC"/>
    <w:rsid w:val="009C79B8"/>
    <w:rsid w:val="009D7677"/>
    <w:rsid w:val="009E0716"/>
    <w:rsid w:val="009E74D3"/>
    <w:rsid w:val="009F0761"/>
    <w:rsid w:val="009F66D0"/>
    <w:rsid w:val="00A0192C"/>
    <w:rsid w:val="00A34A33"/>
    <w:rsid w:val="00A42BA2"/>
    <w:rsid w:val="00A525D1"/>
    <w:rsid w:val="00A65451"/>
    <w:rsid w:val="00A705FD"/>
    <w:rsid w:val="00A83177"/>
    <w:rsid w:val="00A83239"/>
    <w:rsid w:val="00A91BEE"/>
    <w:rsid w:val="00A928E4"/>
    <w:rsid w:val="00A941DA"/>
    <w:rsid w:val="00AA0B09"/>
    <w:rsid w:val="00AC57A9"/>
    <w:rsid w:val="00AE09BF"/>
    <w:rsid w:val="00AE70AB"/>
    <w:rsid w:val="00AF0D1E"/>
    <w:rsid w:val="00AF50BE"/>
    <w:rsid w:val="00B40A6A"/>
    <w:rsid w:val="00B4285B"/>
    <w:rsid w:val="00B544C7"/>
    <w:rsid w:val="00B70593"/>
    <w:rsid w:val="00B728DE"/>
    <w:rsid w:val="00B858CA"/>
    <w:rsid w:val="00B858F8"/>
    <w:rsid w:val="00B95F2F"/>
    <w:rsid w:val="00BA3BEB"/>
    <w:rsid w:val="00BA3C30"/>
    <w:rsid w:val="00BA5C39"/>
    <w:rsid w:val="00BB5F5E"/>
    <w:rsid w:val="00BF4BCE"/>
    <w:rsid w:val="00C04661"/>
    <w:rsid w:val="00C07F95"/>
    <w:rsid w:val="00C463AA"/>
    <w:rsid w:val="00C47C18"/>
    <w:rsid w:val="00C47C76"/>
    <w:rsid w:val="00C50C36"/>
    <w:rsid w:val="00C5174B"/>
    <w:rsid w:val="00C52238"/>
    <w:rsid w:val="00C731EA"/>
    <w:rsid w:val="00C95A6F"/>
    <w:rsid w:val="00CA0302"/>
    <w:rsid w:val="00CC74E6"/>
    <w:rsid w:val="00CE30EA"/>
    <w:rsid w:val="00CE7907"/>
    <w:rsid w:val="00CF266E"/>
    <w:rsid w:val="00CF720F"/>
    <w:rsid w:val="00D010B0"/>
    <w:rsid w:val="00D238B0"/>
    <w:rsid w:val="00D462FB"/>
    <w:rsid w:val="00D71254"/>
    <w:rsid w:val="00D7587F"/>
    <w:rsid w:val="00D808D3"/>
    <w:rsid w:val="00DA2C30"/>
    <w:rsid w:val="00DA343F"/>
    <w:rsid w:val="00DA6676"/>
    <w:rsid w:val="00DB0C70"/>
    <w:rsid w:val="00DB788C"/>
    <w:rsid w:val="00DB7EBB"/>
    <w:rsid w:val="00DC06D4"/>
    <w:rsid w:val="00DE2ECC"/>
    <w:rsid w:val="00DE696D"/>
    <w:rsid w:val="00DF5220"/>
    <w:rsid w:val="00DF7253"/>
    <w:rsid w:val="00DF73C1"/>
    <w:rsid w:val="00E1375D"/>
    <w:rsid w:val="00E2247B"/>
    <w:rsid w:val="00E2261E"/>
    <w:rsid w:val="00E36BE3"/>
    <w:rsid w:val="00E43762"/>
    <w:rsid w:val="00E54007"/>
    <w:rsid w:val="00E62380"/>
    <w:rsid w:val="00E86539"/>
    <w:rsid w:val="00E87898"/>
    <w:rsid w:val="00E90C57"/>
    <w:rsid w:val="00EA0EBB"/>
    <w:rsid w:val="00EA208D"/>
    <w:rsid w:val="00EA4D35"/>
    <w:rsid w:val="00EC4DBC"/>
    <w:rsid w:val="00ED1E7D"/>
    <w:rsid w:val="00EF59EB"/>
    <w:rsid w:val="00EF67A8"/>
    <w:rsid w:val="00EF7AF4"/>
    <w:rsid w:val="00F005E7"/>
    <w:rsid w:val="00F124B6"/>
    <w:rsid w:val="00F24ABF"/>
    <w:rsid w:val="00F42F5E"/>
    <w:rsid w:val="00F534F4"/>
    <w:rsid w:val="00F56AF3"/>
    <w:rsid w:val="00F7243B"/>
    <w:rsid w:val="00F803BA"/>
    <w:rsid w:val="00F95A93"/>
    <w:rsid w:val="00FA6AFE"/>
    <w:rsid w:val="00FC7B92"/>
    <w:rsid w:val="00FD7220"/>
    <w:rsid w:val="00FE42B3"/>
    <w:rsid w:val="00FF2AAB"/>
    <w:rsid w:val="00FF325D"/>
    <w:rsid w:val="012D2F80"/>
    <w:rsid w:val="0159894E"/>
    <w:rsid w:val="018D39AE"/>
    <w:rsid w:val="01EE981C"/>
    <w:rsid w:val="0202FF04"/>
    <w:rsid w:val="02AB572C"/>
    <w:rsid w:val="02B25FE8"/>
    <w:rsid w:val="02E14E8C"/>
    <w:rsid w:val="0379BDA8"/>
    <w:rsid w:val="042B2EFA"/>
    <w:rsid w:val="0464D042"/>
    <w:rsid w:val="046FCAE4"/>
    <w:rsid w:val="04922DBC"/>
    <w:rsid w:val="049F2616"/>
    <w:rsid w:val="04EB5DA6"/>
    <w:rsid w:val="051602BA"/>
    <w:rsid w:val="052DE167"/>
    <w:rsid w:val="05689585"/>
    <w:rsid w:val="05746CF0"/>
    <w:rsid w:val="05F1F58E"/>
    <w:rsid w:val="06344AAD"/>
    <w:rsid w:val="076F9DF0"/>
    <w:rsid w:val="07F3D012"/>
    <w:rsid w:val="084D2ECB"/>
    <w:rsid w:val="085E2618"/>
    <w:rsid w:val="087B907B"/>
    <w:rsid w:val="0904EE82"/>
    <w:rsid w:val="096CFDB9"/>
    <w:rsid w:val="09CE9BA9"/>
    <w:rsid w:val="0A355217"/>
    <w:rsid w:val="0A7EAF16"/>
    <w:rsid w:val="0B84CF8D"/>
    <w:rsid w:val="0B89DC8B"/>
    <w:rsid w:val="0B9B3D19"/>
    <w:rsid w:val="0BFC910D"/>
    <w:rsid w:val="0C037444"/>
    <w:rsid w:val="0C556F2C"/>
    <w:rsid w:val="0C60D67C"/>
    <w:rsid w:val="0CBDC6D8"/>
    <w:rsid w:val="0CF66F8B"/>
    <w:rsid w:val="0CF69A37"/>
    <w:rsid w:val="0D0864C3"/>
    <w:rsid w:val="0D2F8DBF"/>
    <w:rsid w:val="0D90344A"/>
    <w:rsid w:val="0D98B987"/>
    <w:rsid w:val="0DB9C27C"/>
    <w:rsid w:val="0E076BAD"/>
    <w:rsid w:val="0EBF660B"/>
    <w:rsid w:val="0EDA1389"/>
    <w:rsid w:val="0F3431CF"/>
    <w:rsid w:val="0F970AE5"/>
    <w:rsid w:val="0FA33C0E"/>
    <w:rsid w:val="0FF91CFD"/>
    <w:rsid w:val="0FFDC8CE"/>
    <w:rsid w:val="10628B1B"/>
    <w:rsid w:val="106F6FAA"/>
    <w:rsid w:val="1075A1C8"/>
    <w:rsid w:val="10902B09"/>
    <w:rsid w:val="10EDDA79"/>
    <w:rsid w:val="1121D340"/>
    <w:rsid w:val="113751BA"/>
    <w:rsid w:val="1147B907"/>
    <w:rsid w:val="11BDE43B"/>
    <w:rsid w:val="11BE1F71"/>
    <w:rsid w:val="120FBE40"/>
    <w:rsid w:val="126BD291"/>
    <w:rsid w:val="12E02122"/>
    <w:rsid w:val="1306D2E3"/>
    <w:rsid w:val="137DB60B"/>
    <w:rsid w:val="13926A14"/>
    <w:rsid w:val="14284238"/>
    <w:rsid w:val="145401EB"/>
    <w:rsid w:val="14597402"/>
    <w:rsid w:val="14679080"/>
    <w:rsid w:val="1532B7C2"/>
    <w:rsid w:val="15464340"/>
    <w:rsid w:val="15DC1C06"/>
    <w:rsid w:val="161BC08E"/>
    <w:rsid w:val="161D448E"/>
    <w:rsid w:val="16525BFD"/>
    <w:rsid w:val="169D08A3"/>
    <w:rsid w:val="1705F852"/>
    <w:rsid w:val="17293E68"/>
    <w:rsid w:val="17E11435"/>
    <w:rsid w:val="17E622C3"/>
    <w:rsid w:val="17F36C63"/>
    <w:rsid w:val="18DECFE8"/>
    <w:rsid w:val="18E0650A"/>
    <w:rsid w:val="18EFD029"/>
    <w:rsid w:val="1954E550"/>
    <w:rsid w:val="195C1F18"/>
    <w:rsid w:val="1A16521A"/>
    <w:rsid w:val="1A1DE4F2"/>
    <w:rsid w:val="1A390010"/>
    <w:rsid w:val="1A5128DD"/>
    <w:rsid w:val="1A8F642D"/>
    <w:rsid w:val="1AEF31B1"/>
    <w:rsid w:val="1BA8DA18"/>
    <w:rsid w:val="1BB2227B"/>
    <w:rsid w:val="1BE846AD"/>
    <w:rsid w:val="1C0E16B8"/>
    <w:rsid w:val="1C2915A0"/>
    <w:rsid w:val="1C31E010"/>
    <w:rsid w:val="1C8638C2"/>
    <w:rsid w:val="1C8B0212"/>
    <w:rsid w:val="1CADB529"/>
    <w:rsid w:val="1CBEECB7"/>
    <w:rsid w:val="1D34CA55"/>
    <w:rsid w:val="1D5585B4"/>
    <w:rsid w:val="1D64804C"/>
    <w:rsid w:val="1D90BEBC"/>
    <w:rsid w:val="1DC88705"/>
    <w:rsid w:val="1DCE0BB6"/>
    <w:rsid w:val="1DEB45B1"/>
    <w:rsid w:val="1E115E4E"/>
    <w:rsid w:val="1E1E18E0"/>
    <w:rsid w:val="1E6FB6F7"/>
    <w:rsid w:val="1E7DF011"/>
    <w:rsid w:val="1E86DA33"/>
    <w:rsid w:val="1E9728DF"/>
    <w:rsid w:val="1E9B7170"/>
    <w:rsid w:val="1EADAABC"/>
    <w:rsid w:val="1F3B75D3"/>
    <w:rsid w:val="1F5E2A82"/>
    <w:rsid w:val="1FB51C35"/>
    <w:rsid w:val="204472AF"/>
    <w:rsid w:val="20A11C1C"/>
    <w:rsid w:val="20A93898"/>
    <w:rsid w:val="20C44725"/>
    <w:rsid w:val="2142DE38"/>
    <w:rsid w:val="2181264C"/>
    <w:rsid w:val="21883F1B"/>
    <w:rsid w:val="219B4AAE"/>
    <w:rsid w:val="220F707C"/>
    <w:rsid w:val="234032F7"/>
    <w:rsid w:val="239D6B83"/>
    <w:rsid w:val="23AAEB47"/>
    <w:rsid w:val="23BD3297"/>
    <w:rsid w:val="2419289D"/>
    <w:rsid w:val="24C0B494"/>
    <w:rsid w:val="2558BFD6"/>
    <w:rsid w:val="258B5AEA"/>
    <w:rsid w:val="259361A4"/>
    <w:rsid w:val="26245DB9"/>
    <w:rsid w:val="265C84F5"/>
    <w:rsid w:val="26A5FB16"/>
    <w:rsid w:val="26B60BA6"/>
    <w:rsid w:val="26E29F17"/>
    <w:rsid w:val="270BAB32"/>
    <w:rsid w:val="27104E16"/>
    <w:rsid w:val="274A47EC"/>
    <w:rsid w:val="276FCD4F"/>
    <w:rsid w:val="27750084"/>
    <w:rsid w:val="277EC300"/>
    <w:rsid w:val="27924DE0"/>
    <w:rsid w:val="27E248CC"/>
    <w:rsid w:val="2816A275"/>
    <w:rsid w:val="283250B8"/>
    <w:rsid w:val="286BE9C8"/>
    <w:rsid w:val="28DFFD08"/>
    <w:rsid w:val="28FB5E97"/>
    <w:rsid w:val="291A9361"/>
    <w:rsid w:val="29836021"/>
    <w:rsid w:val="2990CE74"/>
    <w:rsid w:val="29BEAB2A"/>
    <w:rsid w:val="29EF6CFB"/>
    <w:rsid w:val="2A04398E"/>
    <w:rsid w:val="2A434BF4"/>
    <w:rsid w:val="2A6DC5C5"/>
    <w:rsid w:val="2A7BCD69"/>
    <w:rsid w:val="2A819D5C"/>
    <w:rsid w:val="2AB46D2D"/>
    <w:rsid w:val="2AB663C2"/>
    <w:rsid w:val="2AF899CA"/>
    <w:rsid w:val="2B376380"/>
    <w:rsid w:val="2B376839"/>
    <w:rsid w:val="2B40B42A"/>
    <w:rsid w:val="2B579316"/>
    <w:rsid w:val="2B9F48CB"/>
    <w:rsid w:val="2C771DDC"/>
    <w:rsid w:val="2CC7B748"/>
    <w:rsid w:val="2D739704"/>
    <w:rsid w:val="2D9E7389"/>
    <w:rsid w:val="2EDD9BB4"/>
    <w:rsid w:val="2F1F7E59"/>
    <w:rsid w:val="3003673B"/>
    <w:rsid w:val="30D6144B"/>
    <w:rsid w:val="3169F056"/>
    <w:rsid w:val="3181AD0D"/>
    <w:rsid w:val="318C6D9E"/>
    <w:rsid w:val="32571F1B"/>
    <w:rsid w:val="325ED9C1"/>
    <w:rsid w:val="3272D2E2"/>
    <w:rsid w:val="3285CD04"/>
    <w:rsid w:val="32C923FC"/>
    <w:rsid w:val="32D449B8"/>
    <w:rsid w:val="32DE32DB"/>
    <w:rsid w:val="32F69D79"/>
    <w:rsid w:val="332CC1BD"/>
    <w:rsid w:val="334EEFB6"/>
    <w:rsid w:val="336E169C"/>
    <w:rsid w:val="33BE3670"/>
    <w:rsid w:val="33C21D29"/>
    <w:rsid w:val="33E2D888"/>
    <w:rsid w:val="33E396B5"/>
    <w:rsid w:val="33EC85F6"/>
    <w:rsid w:val="33EDF35B"/>
    <w:rsid w:val="33F2EF7C"/>
    <w:rsid w:val="344B76A6"/>
    <w:rsid w:val="3498516B"/>
    <w:rsid w:val="349EB122"/>
    <w:rsid w:val="34EF437C"/>
    <w:rsid w:val="3540D7AA"/>
    <w:rsid w:val="35794BB8"/>
    <w:rsid w:val="35A99975"/>
    <w:rsid w:val="35AF01CE"/>
    <w:rsid w:val="35D22D53"/>
    <w:rsid w:val="35E04529"/>
    <w:rsid w:val="36215926"/>
    <w:rsid w:val="363203FB"/>
    <w:rsid w:val="3700375F"/>
    <w:rsid w:val="3764114F"/>
    <w:rsid w:val="376F0C85"/>
    <w:rsid w:val="37AC2181"/>
    <w:rsid w:val="382976CD"/>
    <w:rsid w:val="3833C27C"/>
    <w:rsid w:val="385BE040"/>
    <w:rsid w:val="389C07C0"/>
    <w:rsid w:val="38B780CB"/>
    <w:rsid w:val="38BEAB3A"/>
    <w:rsid w:val="38C6609F"/>
    <w:rsid w:val="38E12630"/>
    <w:rsid w:val="38E8FACA"/>
    <w:rsid w:val="3969A4BD"/>
    <w:rsid w:val="3975A6D4"/>
    <w:rsid w:val="39B16250"/>
    <w:rsid w:val="39DD5820"/>
    <w:rsid w:val="3A117BC2"/>
    <w:rsid w:val="3A5CB0E3"/>
    <w:rsid w:val="3B132348"/>
    <w:rsid w:val="3B792881"/>
    <w:rsid w:val="3BDE7A3E"/>
    <w:rsid w:val="3BFE0161"/>
    <w:rsid w:val="3C0952BB"/>
    <w:rsid w:val="3C33F49E"/>
    <w:rsid w:val="3C53B9AF"/>
    <w:rsid w:val="3CEAB553"/>
    <w:rsid w:val="3D292F81"/>
    <w:rsid w:val="3D5D4806"/>
    <w:rsid w:val="3D68FF99"/>
    <w:rsid w:val="3D7B948C"/>
    <w:rsid w:val="3DDF36BA"/>
    <w:rsid w:val="3DEB9375"/>
    <w:rsid w:val="3E06638B"/>
    <w:rsid w:val="3E349ADD"/>
    <w:rsid w:val="3E640911"/>
    <w:rsid w:val="3EBD54E8"/>
    <w:rsid w:val="3F008EB5"/>
    <w:rsid w:val="3F35A223"/>
    <w:rsid w:val="3F717432"/>
    <w:rsid w:val="3FB899BC"/>
    <w:rsid w:val="3FFCAB2E"/>
    <w:rsid w:val="3FFE6E7F"/>
    <w:rsid w:val="405CE4A7"/>
    <w:rsid w:val="410AC161"/>
    <w:rsid w:val="4174FF03"/>
    <w:rsid w:val="41AF93F4"/>
    <w:rsid w:val="41F0578B"/>
    <w:rsid w:val="421EBBD0"/>
    <w:rsid w:val="42609518"/>
    <w:rsid w:val="426AC393"/>
    <w:rsid w:val="42863E6D"/>
    <w:rsid w:val="42CCE5DB"/>
    <w:rsid w:val="435E4D84"/>
    <w:rsid w:val="4372CEC5"/>
    <w:rsid w:val="43B227E9"/>
    <w:rsid w:val="440D7AB6"/>
    <w:rsid w:val="44619D31"/>
    <w:rsid w:val="44930E92"/>
    <w:rsid w:val="44B35344"/>
    <w:rsid w:val="45451FEA"/>
    <w:rsid w:val="45667ED1"/>
    <w:rsid w:val="45D026AF"/>
    <w:rsid w:val="46377CF0"/>
    <w:rsid w:val="463CE214"/>
    <w:rsid w:val="46796FA4"/>
    <w:rsid w:val="467A821C"/>
    <w:rsid w:val="46C3C8AE"/>
    <w:rsid w:val="46E2ADF2"/>
    <w:rsid w:val="4703A4D9"/>
    <w:rsid w:val="4763671F"/>
    <w:rsid w:val="47676D5D"/>
    <w:rsid w:val="47A91CEE"/>
    <w:rsid w:val="47B4B22B"/>
    <w:rsid w:val="47F18843"/>
    <w:rsid w:val="4801FA35"/>
    <w:rsid w:val="4805DA79"/>
    <w:rsid w:val="482BD745"/>
    <w:rsid w:val="48637AB9"/>
    <w:rsid w:val="4878F342"/>
    <w:rsid w:val="489CDFE1"/>
    <w:rsid w:val="48B00967"/>
    <w:rsid w:val="48BC95B6"/>
    <w:rsid w:val="48C4E00C"/>
    <w:rsid w:val="4907FD4D"/>
    <w:rsid w:val="49AB7DBE"/>
    <w:rsid w:val="49B222DE"/>
    <w:rsid w:val="49B5247B"/>
    <w:rsid w:val="4A55E971"/>
    <w:rsid w:val="4B71F67A"/>
    <w:rsid w:val="4BE2B436"/>
    <w:rsid w:val="4C004D9E"/>
    <w:rsid w:val="4C2912D1"/>
    <w:rsid w:val="4C362AC0"/>
    <w:rsid w:val="4CBF05AD"/>
    <w:rsid w:val="4CFABAEF"/>
    <w:rsid w:val="4D330A32"/>
    <w:rsid w:val="4D6F3D17"/>
    <w:rsid w:val="4E21CD06"/>
    <w:rsid w:val="4E257290"/>
    <w:rsid w:val="4E84269C"/>
    <w:rsid w:val="4EB5B236"/>
    <w:rsid w:val="4EED8C17"/>
    <w:rsid w:val="4F0F6186"/>
    <w:rsid w:val="4F1A86F9"/>
    <w:rsid w:val="4F295A94"/>
    <w:rsid w:val="4F314F22"/>
    <w:rsid w:val="50325BB1"/>
    <w:rsid w:val="5077B869"/>
    <w:rsid w:val="509A8628"/>
    <w:rsid w:val="50CF532D"/>
    <w:rsid w:val="50D22229"/>
    <w:rsid w:val="51CE2C12"/>
    <w:rsid w:val="5243C227"/>
    <w:rsid w:val="525299F5"/>
    <w:rsid w:val="52C6087F"/>
    <w:rsid w:val="52E1AFE9"/>
    <w:rsid w:val="53432071"/>
    <w:rsid w:val="5381D71F"/>
    <w:rsid w:val="538DC178"/>
    <w:rsid w:val="53CCE6FC"/>
    <w:rsid w:val="53D04557"/>
    <w:rsid w:val="54D1A380"/>
    <w:rsid w:val="54E57011"/>
    <w:rsid w:val="5513B364"/>
    <w:rsid w:val="55497B05"/>
    <w:rsid w:val="55854A59"/>
    <w:rsid w:val="55BBD7DA"/>
    <w:rsid w:val="560DDE8E"/>
    <w:rsid w:val="561B5713"/>
    <w:rsid w:val="564009FC"/>
    <w:rsid w:val="5679ED85"/>
    <w:rsid w:val="56B12F52"/>
    <w:rsid w:val="56C5623A"/>
    <w:rsid w:val="57677B5B"/>
    <w:rsid w:val="57744AE4"/>
    <w:rsid w:val="57AF9978"/>
    <w:rsid w:val="57B4870E"/>
    <w:rsid w:val="5828E358"/>
    <w:rsid w:val="587A76BC"/>
    <w:rsid w:val="58897E90"/>
    <w:rsid w:val="58BD0B6F"/>
    <w:rsid w:val="59962B61"/>
    <w:rsid w:val="59AEC0C0"/>
    <w:rsid w:val="5A23343B"/>
    <w:rsid w:val="5A4DBF49"/>
    <w:rsid w:val="5A4EFB4A"/>
    <w:rsid w:val="5B4D8BF4"/>
    <w:rsid w:val="5B4FEACD"/>
    <w:rsid w:val="5B539F05"/>
    <w:rsid w:val="5B98D35D"/>
    <w:rsid w:val="5BA0C0E3"/>
    <w:rsid w:val="5CFFE76A"/>
    <w:rsid w:val="5D149C28"/>
    <w:rsid w:val="5D31D64F"/>
    <w:rsid w:val="5D79FFB0"/>
    <w:rsid w:val="5DA85686"/>
    <w:rsid w:val="5E307F65"/>
    <w:rsid w:val="5E62D275"/>
    <w:rsid w:val="5E8B3FC7"/>
    <w:rsid w:val="5E932D4D"/>
    <w:rsid w:val="5EADA8CB"/>
    <w:rsid w:val="5ECA0DD6"/>
    <w:rsid w:val="5ECCAB11"/>
    <w:rsid w:val="5ED74F5B"/>
    <w:rsid w:val="5EF46C81"/>
    <w:rsid w:val="5FA73F4E"/>
    <w:rsid w:val="5FFCDFC5"/>
    <w:rsid w:val="6008815A"/>
    <w:rsid w:val="60860455"/>
    <w:rsid w:val="60FBC03D"/>
    <w:rsid w:val="6116AE00"/>
    <w:rsid w:val="61BF2C51"/>
    <w:rsid w:val="61DA6C76"/>
    <w:rsid w:val="61F5E891"/>
    <w:rsid w:val="6261F38E"/>
    <w:rsid w:val="62BEEA72"/>
    <w:rsid w:val="62C9A804"/>
    <w:rsid w:val="63AB51E7"/>
    <w:rsid w:val="63AD65C0"/>
    <w:rsid w:val="63D0F860"/>
    <w:rsid w:val="649DB220"/>
    <w:rsid w:val="64F6CD13"/>
    <w:rsid w:val="65026ED1"/>
    <w:rsid w:val="65B53347"/>
    <w:rsid w:val="65C8D994"/>
    <w:rsid w:val="65DCE8C1"/>
    <w:rsid w:val="661DD42D"/>
    <w:rsid w:val="662E35B7"/>
    <w:rsid w:val="66787319"/>
    <w:rsid w:val="6759701A"/>
    <w:rsid w:val="6785440B"/>
    <w:rsid w:val="67FFADC3"/>
    <w:rsid w:val="6820EFB9"/>
    <w:rsid w:val="68693E9F"/>
    <w:rsid w:val="692F7BD0"/>
    <w:rsid w:val="694CEF8C"/>
    <w:rsid w:val="694D52DC"/>
    <w:rsid w:val="698B2807"/>
    <w:rsid w:val="69A7DDBD"/>
    <w:rsid w:val="69C574E6"/>
    <w:rsid w:val="69D22BBC"/>
    <w:rsid w:val="6AA49CBD"/>
    <w:rsid w:val="6AA97309"/>
    <w:rsid w:val="6AC8D7FF"/>
    <w:rsid w:val="6ACBD959"/>
    <w:rsid w:val="6AEDC15C"/>
    <w:rsid w:val="6B054B8A"/>
    <w:rsid w:val="6B1A39D0"/>
    <w:rsid w:val="6B5887F8"/>
    <w:rsid w:val="6B660E97"/>
    <w:rsid w:val="6BD012AF"/>
    <w:rsid w:val="6BF3C2A6"/>
    <w:rsid w:val="6C3F8CD1"/>
    <w:rsid w:val="6C5AD75B"/>
    <w:rsid w:val="6CBA206E"/>
    <w:rsid w:val="6CED4ABE"/>
    <w:rsid w:val="6D3004F3"/>
    <w:rsid w:val="6E25621E"/>
    <w:rsid w:val="6E375357"/>
    <w:rsid w:val="6E3CEC4C"/>
    <w:rsid w:val="6E46C46A"/>
    <w:rsid w:val="6EA59CDF"/>
    <w:rsid w:val="6EA95117"/>
    <w:rsid w:val="6EA9F843"/>
    <w:rsid w:val="6ED55D12"/>
    <w:rsid w:val="6F231964"/>
    <w:rsid w:val="6F84451D"/>
    <w:rsid w:val="6FBC9460"/>
    <w:rsid w:val="70431AA3"/>
    <w:rsid w:val="707D47B9"/>
    <w:rsid w:val="708418E3"/>
    <w:rsid w:val="71C935D5"/>
    <w:rsid w:val="722122CC"/>
    <w:rsid w:val="72262631"/>
    <w:rsid w:val="7231DF9B"/>
    <w:rsid w:val="72696796"/>
    <w:rsid w:val="728B16DA"/>
    <w:rsid w:val="736399DD"/>
    <w:rsid w:val="73C700BA"/>
    <w:rsid w:val="74272E85"/>
    <w:rsid w:val="74FF6A3E"/>
    <w:rsid w:val="7518929B"/>
    <w:rsid w:val="7537917A"/>
    <w:rsid w:val="75FF72E3"/>
    <w:rsid w:val="765D5E46"/>
    <w:rsid w:val="766619D2"/>
    <w:rsid w:val="76B462FC"/>
    <w:rsid w:val="77AF8ADA"/>
    <w:rsid w:val="7847964B"/>
    <w:rsid w:val="784E0325"/>
    <w:rsid w:val="7861F4DD"/>
    <w:rsid w:val="7876026B"/>
    <w:rsid w:val="788D685D"/>
    <w:rsid w:val="789D4103"/>
    <w:rsid w:val="78BAFA89"/>
    <w:rsid w:val="78D6A747"/>
    <w:rsid w:val="7920896F"/>
    <w:rsid w:val="79280423"/>
    <w:rsid w:val="79743006"/>
    <w:rsid w:val="79E9D386"/>
    <w:rsid w:val="7A19C608"/>
    <w:rsid w:val="7A2C1785"/>
    <w:rsid w:val="7A767B23"/>
    <w:rsid w:val="7AC69E54"/>
    <w:rsid w:val="7B0BD2AC"/>
    <w:rsid w:val="7B7561BA"/>
    <w:rsid w:val="7B841FE7"/>
    <w:rsid w:val="7B85A3E7"/>
    <w:rsid w:val="7C4BC983"/>
    <w:rsid w:val="7C8BE9D6"/>
    <w:rsid w:val="7C919DC1"/>
    <w:rsid w:val="7CAB48BC"/>
    <w:rsid w:val="7CF9741D"/>
    <w:rsid w:val="7D0D79D9"/>
    <w:rsid w:val="7D2C3643"/>
    <w:rsid w:val="7D42A35F"/>
    <w:rsid w:val="7DC89AEB"/>
    <w:rsid w:val="7E017F6B"/>
    <w:rsid w:val="7E17EF63"/>
    <w:rsid w:val="7E2B7B5C"/>
    <w:rsid w:val="7E2E78CC"/>
    <w:rsid w:val="7E5E53CB"/>
    <w:rsid w:val="7EA1905F"/>
    <w:rsid w:val="7EAC465E"/>
    <w:rsid w:val="7ED70410"/>
    <w:rsid w:val="7F31BB6E"/>
    <w:rsid w:val="7FC93E83"/>
    <w:rsid w:val="7FF75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9C0BF"/>
  <w15:docId w15:val="{F4AFB88B-E570-4F85-8FD5-72646B61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E15"/>
    <w:pPr>
      <w:spacing w:after="0" w:line="240" w:lineRule="auto"/>
    </w:pPr>
    <w:rPr>
      <w:rFonts w:ascii="Cambria" w:eastAsia="Cambria" w:hAnsi="Cambria" w:cs="Times New Roman"/>
      <w:sz w:val="24"/>
      <w:szCs w:val="24"/>
    </w:rPr>
  </w:style>
  <w:style w:type="paragraph" w:styleId="Ttulo1">
    <w:name w:val="heading 1"/>
    <w:basedOn w:val="Normal"/>
    <w:next w:val="Normal"/>
    <w:link w:val="Ttulo1Char"/>
    <w:uiPriority w:val="9"/>
    <w:qFormat/>
    <w:rsid w:val="00626496"/>
    <w:pPr>
      <w:keepNext/>
      <w:autoSpaceDE w:val="0"/>
      <w:autoSpaceDN w:val="0"/>
      <w:adjustRightInd w:val="0"/>
      <w:ind w:left="-284"/>
      <w:jc w:val="center"/>
      <w:outlineLvl w:val="0"/>
    </w:pPr>
    <w:rPr>
      <w:rFonts w:asciiTheme="majorHAnsi" w:eastAsiaTheme="minorHAnsi" w:hAnsiTheme="majorHAnsi" w:cs="Arial"/>
      <w:b/>
      <w:bCs/>
      <w:i/>
      <w:iCs/>
    </w:rPr>
  </w:style>
  <w:style w:type="paragraph" w:styleId="Ttulo2">
    <w:name w:val="heading 2"/>
    <w:basedOn w:val="Normal"/>
    <w:next w:val="Normal"/>
    <w:link w:val="Ttulo2Char"/>
    <w:uiPriority w:val="9"/>
    <w:unhideWhenUsed/>
    <w:qFormat/>
    <w:rsid w:val="006133F8"/>
    <w:pPr>
      <w:keepNext/>
      <w:autoSpaceDE w:val="0"/>
      <w:autoSpaceDN w:val="0"/>
      <w:adjustRightInd w:val="0"/>
      <w:spacing w:before="120"/>
      <w:jc w:val="center"/>
      <w:outlineLvl w:val="1"/>
    </w:pPr>
    <w:rPr>
      <w:rFonts w:asciiTheme="majorHAnsi" w:eastAsiaTheme="minorHAnsi" w:hAnsiTheme="majorHAnsi" w:cs="Arial"/>
      <w:b/>
      <w:bCs/>
    </w:rPr>
  </w:style>
  <w:style w:type="paragraph" w:styleId="Ttulo3">
    <w:name w:val="heading 3"/>
    <w:basedOn w:val="Normal"/>
    <w:next w:val="Normal"/>
    <w:link w:val="Ttulo3Char"/>
    <w:uiPriority w:val="9"/>
    <w:unhideWhenUsed/>
    <w:qFormat/>
    <w:rsid w:val="006133F8"/>
    <w:pPr>
      <w:keepNext/>
      <w:autoSpaceDE w:val="0"/>
      <w:autoSpaceDN w:val="0"/>
      <w:adjustRightInd w:val="0"/>
      <w:spacing w:after="120"/>
      <w:ind w:left="-284"/>
      <w:jc w:val="center"/>
      <w:outlineLvl w:val="2"/>
    </w:pPr>
    <w:rPr>
      <w:rFonts w:asciiTheme="majorHAnsi" w:eastAsiaTheme="minorHAnsi" w:hAnsiTheme="majorHAnsi"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72C4"/>
    <w:pPr>
      <w:tabs>
        <w:tab w:val="center" w:pos="4320"/>
        <w:tab w:val="right" w:pos="8640"/>
      </w:tabs>
    </w:pPr>
  </w:style>
  <w:style w:type="character" w:customStyle="1" w:styleId="CabealhoChar">
    <w:name w:val="Cabeçalho Char"/>
    <w:basedOn w:val="Fontepargpadro"/>
    <w:link w:val="Cabealho"/>
    <w:uiPriority w:val="99"/>
    <w:rsid w:val="002672C4"/>
    <w:rPr>
      <w:rFonts w:ascii="Cambria" w:eastAsia="Cambria" w:hAnsi="Cambria" w:cs="Times New Roman"/>
      <w:sz w:val="24"/>
      <w:szCs w:val="24"/>
    </w:rPr>
  </w:style>
  <w:style w:type="paragraph" w:styleId="Rodap">
    <w:name w:val="footer"/>
    <w:basedOn w:val="Normal"/>
    <w:link w:val="RodapChar"/>
    <w:uiPriority w:val="99"/>
    <w:unhideWhenUsed/>
    <w:rsid w:val="002672C4"/>
    <w:pPr>
      <w:tabs>
        <w:tab w:val="center" w:pos="4320"/>
        <w:tab w:val="right" w:pos="8640"/>
      </w:tabs>
    </w:pPr>
  </w:style>
  <w:style w:type="character" w:customStyle="1" w:styleId="RodapChar">
    <w:name w:val="Rodapé Char"/>
    <w:basedOn w:val="Fontepargpadro"/>
    <w:link w:val="Rodap"/>
    <w:uiPriority w:val="99"/>
    <w:rsid w:val="002672C4"/>
    <w:rPr>
      <w:rFonts w:ascii="Cambria" w:eastAsia="Cambria" w:hAnsi="Cambria" w:cs="Times New Roman"/>
      <w:sz w:val="24"/>
      <w:szCs w:val="24"/>
    </w:rPr>
  </w:style>
  <w:style w:type="paragraph" w:styleId="PargrafodaLista">
    <w:name w:val="List Paragraph"/>
    <w:basedOn w:val="Normal"/>
    <w:uiPriority w:val="34"/>
    <w:qFormat/>
    <w:rsid w:val="002672C4"/>
    <w:pPr>
      <w:ind w:left="720"/>
      <w:contextualSpacing/>
    </w:pPr>
  </w:style>
  <w:style w:type="table" w:styleId="Tabelacomgrade">
    <w:name w:val="Table Grid"/>
    <w:basedOn w:val="Tabelanormal"/>
    <w:uiPriority w:val="59"/>
    <w:rsid w:val="008A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08D"/>
    <w:pPr>
      <w:spacing w:before="100" w:beforeAutospacing="1" w:after="100" w:afterAutospacing="1"/>
    </w:pPr>
    <w:rPr>
      <w:rFonts w:ascii="Times New Roman" w:eastAsia="Times New Roman" w:hAnsi="Times New Roman"/>
      <w:lang w:eastAsia="pt-BR"/>
    </w:rPr>
  </w:style>
  <w:style w:type="character" w:styleId="Forte">
    <w:name w:val="Strong"/>
    <w:basedOn w:val="Fontepargpadro"/>
    <w:uiPriority w:val="22"/>
    <w:qFormat/>
    <w:rsid w:val="00EA208D"/>
    <w:rPr>
      <w:b/>
      <w:bCs/>
    </w:rPr>
  </w:style>
  <w:style w:type="character" w:styleId="Refdecomentrio">
    <w:name w:val="annotation reference"/>
    <w:basedOn w:val="Fontepargpadro"/>
    <w:uiPriority w:val="99"/>
    <w:semiHidden/>
    <w:unhideWhenUsed/>
    <w:rsid w:val="009F66D0"/>
    <w:rPr>
      <w:sz w:val="16"/>
      <w:szCs w:val="16"/>
    </w:rPr>
  </w:style>
  <w:style w:type="paragraph" w:styleId="Textodecomentrio">
    <w:name w:val="annotation text"/>
    <w:basedOn w:val="Normal"/>
    <w:link w:val="TextodecomentrioChar"/>
    <w:uiPriority w:val="99"/>
    <w:unhideWhenUsed/>
    <w:rsid w:val="009F66D0"/>
    <w:rPr>
      <w:sz w:val="20"/>
      <w:szCs w:val="20"/>
    </w:rPr>
  </w:style>
  <w:style w:type="character" w:customStyle="1" w:styleId="TextodecomentrioChar">
    <w:name w:val="Texto de comentário Char"/>
    <w:basedOn w:val="Fontepargpadro"/>
    <w:link w:val="Textodecomentrio"/>
    <w:uiPriority w:val="99"/>
    <w:rsid w:val="009F66D0"/>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F66D0"/>
    <w:rPr>
      <w:b/>
      <w:bCs/>
    </w:rPr>
  </w:style>
  <w:style w:type="character" w:customStyle="1" w:styleId="AssuntodocomentrioChar">
    <w:name w:val="Assunto do comentário Char"/>
    <w:basedOn w:val="TextodecomentrioChar"/>
    <w:link w:val="Assuntodocomentrio"/>
    <w:uiPriority w:val="99"/>
    <w:semiHidden/>
    <w:rsid w:val="009F66D0"/>
    <w:rPr>
      <w:rFonts w:ascii="Cambria" w:eastAsia="Cambria" w:hAnsi="Cambria" w:cs="Times New Roman"/>
      <w:b/>
      <w:bCs/>
      <w:sz w:val="20"/>
      <w:szCs w:val="20"/>
    </w:rPr>
  </w:style>
  <w:style w:type="paragraph" w:styleId="Textodebalo">
    <w:name w:val="Balloon Text"/>
    <w:basedOn w:val="Normal"/>
    <w:link w:val="TextodebaloChar"/>
    <w:uiPriority w:val="99"/>
    <w:semiHidden/>
    <w:unhideWhenUsed/>
    <w:rsid w:val="009F66D0"/>
    <w:rPr>
      <w:rFonts w:ascii="Tahoma" w:hAnsi="Tahoma" w:cs="Tahoma"/>
      <w:sz w:val="16"/>
      <w:szCs w:val="16"/>
    </w:rPr>
  </w:style>
  <w:style w:type="character" w:customStyle="1" w:styleId="TextodebaloChar">
    <w:name w:val="Texto de balão Char"/>
    <w:basedOn w:val="Fontepargpadro"/>
    <w:link w:val="Textodebalo"/>
    <w:uiPriority w:val="99"/>
    <w:semiHidden/>
    <w:rsid w:val="009F66D0"/>
    <w:rPr>
      <w:rFonts w:ascii="Tahoma" w:eastAsia="Cambria" w:hAnsi="Tahoma" w:cs="Tahoma"/>
      <w:sz w:val="16"/>
      <w:szCs w:val="16"/>
    </w:rPr>
  </w:style>
  <w:style w:type="paragraph" w:customStyle="1" w:styleId="Default">
    <w:name w:val="Default"/>
    <w:rsid w:val="000A5C9A"/>
    <w:pPr>
      <w:autoSpaceDE w:val="0"/>
      <w:autoSpaceDN w:val="0"/>
      <w:adjustRightInd w:val="0"/>
      <w:spacing w:after="0" w:line="240" w:lineRule="auto"/>
    </w:pPr>
    <w:rPr>
      <w:rFonts w:ascii="Arial" w:eastAsia="MS Mincho" w:hAnsi="Arial" w:cs="Arial"/>
      <w:color w:val="000000"/>
      <w:sz w:val="24"/>
      <w:szCs w:val="24"/>
      <w:lang w:eastAsia="pt-BR"/>
    </w:rPr>
  </w:style>
  <w:style w:type="paragraph" w:styleId="Recuodecorpodetexto">
    <w:name w:val="Body Text Indent"/>
    <w:basedOn w:val="Normal"/>
    <w:link w:val="RecuodecorpodetextoChar"/>
    <w:uiPriority w:val="99"/>
    <w:unhideWhenUsed/>
    <w:rsid w:val="009A7F10"/>
    <w:pPr>
      <w:autoSpaceDE w:val="0"/>
      <w:autoSpaceDN w:val="0"/>
      <w:adjustRightInd w:val="0"/>
      <w:ind w:left="-284"/>
      <w:jc w:val="both"/>
    </w:pPr>
    <w:rPr>
      <w:rFonts w:asciiTheme="majorHAnsi" w:eastAsiaTheme="minorHAnsi" w:hAnsiTheme="majorHAnsi" w:cs="Arial"/>
    </w:rPr>
  </w:style>
  <w:style w:type="character" w:customStyle="1" w:styleId="RecuodecorpodetextoChar">
    <w:name w:val="Recuo de corpo de texto Char"/>
    <w:basedOn w:val="Fontepargpadro"/>
    <w:link w:val="Recuodecorpodetexto"/>
    <w:uiPriority w:val="99"/>
    <w:rsid w:val="009A7F10"/>
    <w:rPr>
      <w:rFonts w:asciiTheme="majorHAnsi" w:hAnsiTheme="majorHAnsi" w:cs="Arial"/>
      <w:sz w:val="24"/>
      <w:szCs w:val="24"/>
    </w:rPr>
  </w:style>
  <w:style w:type="paragraph" w:styleId="Corpodetexto">
    <w:name w:val="Body Text"/>
    <w:basedOn w:val="Normal"/>
    <w:link w:val="CorpodetextoChar"/>
    <w:uiPriority w:val="99"/>
    <w:semiHidden/>
    <w:unhideWhenUsed/>
    <w:rsid w:val="009A7F10"/>
    <w:pPr>
      <w:spacing w:after="120"/>
    </w:pPr>
  </w:style>
  <w:style w:type="character" w:customStyle="1" w:styleId="CorpodetextoChar">
    <w:name w:val="Corpo de texto Char"/>
    <w:basedOn w:val="Fontepargpadro"/>
    <w:link w:val="Corpodetexto"/>
    <w:uiPriority w:val="99"/>
    <w:semiHidden/>
    <w:rsid w:val="009A7F10"/>
    <w:rPr>
      <w:rFonts w:ascii="Cambria" w:eastAsia="Cambria" w:hAnsi="Cambria" w:cs="Times New Roman"/>
      <w:sz w:val="24"/>
      <w:szCs w:val="24"/>
    </w:rPr>
  </w:style>
  <w:style w:type="paragraph" w:styleId="Recuodecorpodetexto2">
    <w:name w:val="Body Text Indent 2"/>
    <w:basedOn w:val="Normal"/>
    <w:link w:val="Recuodecorpodetexto2Char"/>
    <w:uiPriority w:val="99"/>
    <w:unhideWhenUsed/>
    <w:rsid w:val="005C4978"/>
    <w:pPr>
      <w:tabs>
        <w:tab w:val="left" w:pos="3969"/>
      </w:tabs>
      <w:spacing w:after="100" w:afterAutospacing="1"/>
      <w:ind w:left="3969"/>
      <w:jc w:val="both"/>
    </w:pPr>
    <w:rPr>
      <w:rFonts w:asciiTheme="majorHAnsi" w:hAnsiTheme="majorHAnsi" w:cs="Courier New"/>
    </w:rPr>
  </w:style>
  <w:style w:type="character" w:customStyle="1" w:styleId="Recuodecorpodetexto2Char">
    <w:name w:val="Recuo de corpo de texto 2 Char"/>
    <w:basedOn w:val="Fontepargpadro"/>
    <w:link w:val="Recuodecorpodetexto2"/>
    <w:uiPriority w:val="99"/>
    <w:rsid w:val="005C4978"/>
    <w:rPr>
      <w:rFonts w:asciiTheme="majorHAnsi" w:eastAsia="Cambria" w:hAnsiTheme="majorHAnsi" w:cs="Courier New"/>
      <w:sz w:val="24"/>
      <w:szCs w:val="24"/>
    </w:rPr>
  </w:style>
  <w:style w:type="character" w:customStyle="1" w:styleId="Ttulo1Char">
    <w:name w:val="Título 1 Char"/>
    <w:basedOn w:val="Fontepargpadro"/>
    <w:link w:val="Ttulo1"/>
    <w:uiPriority w:val="9"/>
    <w:rsid w:val="00626496"/>
    <w:rPr>
      <w:rFonts w:asciiTheme="majorHAnsi" w:hAnsiTheme="majorHAnsi" w:cs="Arial"/>
      <w:b/>
      <w:bCs/>
      <w:i/>
      <w:iCs/>
      <w:sz w:val="24"/>
      <w:szCs w:val="24"/>
    </w:rPr>
  </w:style>
  <w:style w:type="character" w:customStyle="1" w:styleId="Ttulo2Char">
    <w:name w:val="Título 2 Char"/>
    <w:basedOn w:val="Fontepargpadro"/>
    <w:link w:val="Ttulo2"/>
    <w:uiPriority w:val="9"/>
    <w:rsid w:val="006133F8"/>
    <w:rPr>
      <w:rFonts w:asciiTheme="majorHAnsi" w:hAnsiTheme="majorHAnsi" w:cs="Arial"/>
      <w:b/>
      <w:bCs/>
      <w:sz w:val="24"/>
      <w:szCs w:val="24"/>
    </w:rPr>
  </w:style>
  <w:style w:type="character" w:customStyle="1" w:styleId="Ttulo3Char">
    <w:name w:val="Título 3 Char"/>
    <w:basedOn w:val="Fontepargpadro"/>
    <w:link w:val="Ttulo3"/>
    <w:uiPriority w:val="9"/>
    <w:rsid w:val="006133F8"/>
    <w:rPr>
      <w:rFonts w:asciiTheme="majorHAnsi" w:hAnsiTheme="majorHAnsi" w:cs="Arial"/>
      <w:b/>
      <w:bCs/>
      <w:sz w:val="24"/>
      <w:szCs w:val="24"/>
    </w:rPr>
  </w:style>
  <w:style w:type="paragraph" w:styleId="Reviso">
    <w:name w:val="Revision"/>
    <w:hidden/>
    <w:uiPriority w:val="99"/>
    <w:semiHidden/>
    <w:rsid w:val="00DA2C30"/>
    <w:pPr>
      <w:spacing w:after="0" w:line="240" w:lineRule="auto"/>
    </w:pPr>
    <w:rPr>
      <w:rFonts w:ascii="Cambria" w:eastAsia="Cambria" w:hAnsi="Cambria" w:cs="Times New Roman"/>
      <w:sz w:val="24"/>
      <w:szCs w:val="24"/>
    </w:rPr>
  </w:style>
  <w:style w:type="character" w:styleId="Hyperlink">
    <w:name w:val="Hyperlink"/>
    <w:basedOn w:val="Fontepargpadro"/>
    <w:uiPriority w:val="99"/>
    <w:unhideWhenUsed/>
    <w:rsid w:val="00955E15"/>
    <w:rPr>
      <w:color w:val="0000FF" w:themeColor="hyperlink"/>
      <w:u w:val="single"/>
    </w:rPr>
  </w:style>
  <w:style w:type="character" w:customStyle="1" w:styleId="MenoPendente1">
    <w:name w:val="Menção Pendente1"/>
    <w:basedOn w:val="Fontepargpadro"/>
    <w:uiPriority w:val="99"/>
    <w:semiHidden/>
    <w:unhideWhenUsed/>
    <w:rsid w:val="00955E15"/>
    <w:rPr>
      <w:color w:val="605E5C"/>
      <w:shd w:val="clear" w:color="auto" w:fill="E1DFDD"/>
    </w:rPr>
  </w:style>
  <w:style w:type="character" w:customStyle="1" w:styleId="UnresolvedMention">
    <w:name w:val="Unresolved Mention"/>
    <w:basedOn w:val="Fontepargpadro"/>
    <w:uiPriority w:val="99"/>
    <w:semiHidden/>
    <w:unhideWhenUsed/>
    <w:rsid w:val="00282802"/>
    <w:rPr>
      <w:color w:val="605E5C"/>
      <w:shd w:val="clear" w:color="auto" w:fill="E1DFDD"/>
    </w:rPr>
  </w:style>
  <w:style w:type="character" w:styleId="HiperlinkVisitado">
    <w:name w:val="FollowedHyperlink"/>
    <w:basedOn w:val="Fontepargpadro"/>
    <w:uiPriority w:val="99"/>
    <w:semiHidden/>
    <w:unhideWhenUsed/>
    <w:rsid w:val="00282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477">
      <w:bodyDiv w:val="1"/>
      <w:marLeft w:val="0"/>
      <w:marRight w:val="0"/>
      <w:marTop w:val="0"/>
      <w:marBottom w:val="0"/>
      <w:divBdr>
        <w:top w:val="none" w:sz="0" w:space="0" w:color="auto"/>
        <w:left w:val="none" w:sz="0" w:space="0" w:color="auto"/>
        <w:bottom w:val="none" w:sz="0" w:space="0" w:color="auto"/>
        <w:right w:val="none" w:sz="0" w:space="0" w:color="auto"/>
      </w:divBdr>
    </w:div>
    <w:div w:id="223490387">
      <w:bodyDiv w:val="1"/>
      <w:marLeft w:val="0"/>
      <w:marRight w:val="0"/>
      <w:marTop w:val="0"/>
      <w:marBottom w:val="0"/>
      <w:divBdr>
        <w:top w:val="none" w:sz="0" w:space="0" w:color="auto"/>
        <w:left w:val="none" w:sz="0" w:space="0" w:color="auto"/>
        <w:bottom w:val="none" w:sz="0" w:space="0" w:color="auto"/>
        <w:right w:val="none" w:sz="0" w:space="0" w:color="auto"/>
      </w:divBdr>
    </w:div>
    <w:div w:id="225146289">
      <w:bodyDiv w:val="1"/>
      <w:marLeft w:val="0"/>
      <w:marRight w:val="0"/>
      <w:marTop w:val="0"/>
      <w:marBottom w:val="0"/>
      <w:divBdr>
        <w:top w:val="none" w:sz="0" w:space="0" w:color="auto"/>
        <w:left w:val="none" w:sz="0" w:space="0" w:color="auto"/>
        <w:bottom w:val="none" w:sz="0" w:space="0" w:color="auto"/>
        <w:right w:val="none" w:sz="0" w:space="0" w:color="auto"/>
      </w:divBdr>
    </w:div>
    <w:div w:id="265621673">
      <w:bodyDiv w:val="1"/>
      <w:marLeft w:val="0"/>
      <w:marRight w:val="0"/>
      <w:marTop w:val="0"/>
      <w:marBottom w:val="0"/>
      <w:divBdr>
        <w:top w:val="none" w:sz="0" w:space="0" w:color="auto"/>
        <w:left w:val="none" w:sz="0" w:space="0" w:color="auto"/>
        <w:bottom w:val="none" w:sz="0" w:space="0" w:color="auto"/>
        <w:right w:val="none" w:sz="0" w:space="0" w:color="auto"/>
      </w:divBdr>
    </w:div>
    <w:div w:id="523520203">
      <w:bodyDiv w:val="1"/>
      <w:marLeft w:val="0"/>
      <w:marRight w:val="0"/>
      <w:marTop w:val="0"/>
      <w:marBottom w:val="0"/>
      <w:divBdr>
        <w:top w:val="none" w:sz="0" w:space="0" w:color="auto"/>
        <w:left w:val="none" w:sz="0" w:space="0" w:color="auto"/>
        <w:bottom w:val="none" w:sz="0" w:space="0" w:color="auto"/>
        <w:right w:val="none" w:sz="0" w:space="0" w:color="auto"/>
      </w:divBdr>
    </w:div>
    <w:div w:id="733117321">
      <w:bodyDiv w:val="1"/>
      <w:marLeft w:val="0"/>
      <w:marRight w:val="0"/>
      <w:marTop w:val="0"/>
      <w:marBottom w:val="0"/>
      <w:divBdr>
        <w:top w:val="none" w:sz="0" w:space="0" w:color="auto"/>
        <w:left w:val="none" w:sz="0" w:space="0" w:color="auto"/>
        <w:bottom w:val="none" w:sz="0" w:space="0" w:color="auto"/>
        <w:right w:val="none" w:sz="0" w:space="0" w:color="auto"/>
      </w:divBdr>
    </w:div>
    <w:div w:id="832990581">
      <w:bodyDiv w:val="1"/>
      <w:marLeft w:val="0"/>
      <w:marRight w:val="0"/>
      <w:marTop w:val="0"/>
      <w:marBottom w:val="0"/>
      <w:divBdr>
        <w:top w:val="none" w:sz="0" w:space="0" w:color="auto"/>
        <w:left w:val="none" w:sz="0" w:space="0" w:color="auto"/>
        <w:bottom w:val="none" w:sz="0" w:space="0" w:color="auto"/>
        <w:right w:val="none" w:sz="0" w:space="0" w:color="auto"/>
      </w:divBdr>
    </w:div>
    <w:div w:id="170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usc.gov.br/wp-content/uploads/deliberacoes/diretor/2024/09/Delib-046-2024-CD-Trabalho-hibrido-CAUS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3eec9-092c-4b87-b1ac-fe1a80013105">
      <Terms xmlns="http://schemas.microsoft.com/office/infopath/2007/PartnerControls"/>
    </lcf76f155ced4ddcb4097134ff3c332f>
    <TaxCatchAll xmlns="517a2be0-195d-4ed8-beb3-7b5ba1819c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C099926FB65F40A650521D147D40B2" ma:contentTypeVersion="10" ma:contentTypeDescription="Crie um novo documento." ma:contentTypeScope="" ma:versionID="135ae03cdc9dfa322f7e0dba07dce05c">
  <xsd:schema xmlns:xsd="http://www.w3.org/2001/XMLSchema" xmlns:xs="http://www.w3.org/2001/XMLSchema" xmlns:p="http://schemas.microsoft.com/office/2006/metadata/properties" xmlns:ns2="2423eec9-092c-4b87-b1ac-fe1a80013105" xmlns:ns3="517a2be0-195d-4ed8-beb3-7b5ba1819c19" targetNamespace="http://schemas.microsoft.com/office/2006/metadata/properties" ma:root="true" ma:fieldsID="41d7c016c27321b4806efa82fa7e16a4" ns2:_="" ns3:_="">
    <xsd:import namespace="2423eec9-092c-4b87-b1ac-fe1a80013105"/>
    <xsd:import namespace="517a2be0-195d-4ed8-beb3-7b5ba1819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3eec9-092c-4b87-b1ac-fe1a80013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a2be0-195d-4ed8-beb3-7b5ba1819c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1777c5-e5e3-4c4b-850f-3b1f57a43506}" ma:internalName="TaxCatchAll" ma:showField="CatchAllData" ma:web="517a2be0-195d-4ed8-beb3-7b5ba1819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069E-64B4-42DE-B747-82966D423BBF}">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517a2be0-195d-4ed8-beb3-7b5ba1819c19"/>
    <ds:schemaRef ds:uri="http://purl.org/dc/dcmitype/"/>
    <ds:schemaRef ds:uri="http://schemas.microsoft.com/office/infopath/2007/PartnerControls"/>
    <ds:schemaRef ds:uri="http://schemas.openxmlformats.org/package/2006/metadata/core-properties"/>
    <ds:schemaRef ds:uri="2423eec9-092c-4b87-b1ac-fe1a80013105"/>
  </ds:schemaRefs>
</ds:datastoreItem>
</file>

<file path=customXml/itemProps2.xml><?xml version="1.0" encoding="utf-8"?>
<ds:datastoreItem xmlns:ds="http://schemas.openxmlformats.org/officeDocument/2006/customXml" ds:itemID="{9DB13745-C673-403C-8E14-B2F412B68A16}">
  <ds:schemaRefs>
    <ds:schemaRef ds:uri="http://schemas.microsoft.com/sharepoint/v3/contenttype/forms"/>
  </ds:schemaRefs>
</ds:datastoreItem>
</file>

<file path=customXml/itemProps3.xml><?xml version="1.0" encoding="utf-8"?>
<ds:datastoreItem xmlns:ds="http://schemas.openxmlformats.org/officeDocument/2006/customXml" ds:itemID="{C24BD206-2F33-4705-B073-472D95FB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3eec9-092c-4b87-b1ac-fe1a80013105"/>
    <ds:schemaRef ds:uri="517a2be0-195d-4ed8-beb3-7b5ba1819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2AC8B-28AC-4513-8EDF-346D88B7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causc31</dc:creator>
  <cp:lastModifiedBy>Tatiana Moreira Feres de Melo</cp:lastModifiedBy>
  <cp:revision>3</cp:revision>
  <cp:lastPrinted>2023-05-11T14:20:00Z</cp:lastPrinted>
  <dcterms:created xsi:type="dcterms:W3CDTF">2024-10-04T13:26:00Z</dcterms:created>
  <dcterms:modified xsi:type="dcterms:W3CDTF">2024-10-04T13:27:00Z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0x01010090C099926FB65F40A650521D147D40B2</vt:lpwstr>
  </property>
  <property fmtid="{D5CDD505-2E9C-101B-9397-08002B2CF9AE}" pid="3" name="MediaServiceImageTags">
    <vt:lpwstr/>
  </property>
</Properties>
</file>