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FF8" w:rsidRPr="009D4720" w:rsidRDefault="004F1FF8" w:rsidP="00C52324">
      <w:pPr>
        <w:autoSpaceDE w:val="0"/>
        <w:autoSpaceDN w:val="0"/>
        <w:adjustRightInd w:val="0"/>
        <w:spacing w:after="240" w:line="240" w:lineRule="auto"/>
        <w:jc w:val="center"/>
        <w:rPr>
          <w:rFonts w:ascii="Arial" w:eastAsia="Cambria" w:hAnsi="Arial" w:cs="Arial"/>
          <w:b/>
          <w:bCs/>
          <w:sz w:val="24"/>
          <w:szCs w:val="24"/>
          <w:lang w:eastAsia="pt-BR"/>
        </w:rPr>
      </w:pPr>
    </w:p>
    <w:p w:rsidR="00784FED" w:rsidRPr="009D4720" w:rsidRDefault="00C52324" w:rsidP="00784FED">
      <w:pPr>
        <w:autoSpaceDE w:val="0"/>
        <w:autoSpaceDN w:val="0"/>
        <w:adjustRightInd w:val="0"/>
        <w:spacing w:after="240" w:line="240" w:lineRule="auto"/>
        <w:jc w:val="center"/>
        <w:rPr>
          <w:rFonts w:ascii="Arial" w:eastAsia="Cambria" w:hAnsi="Arial" w:cs="Arial"/>
          <w:b/>
          <w:bCs/>
          <w:sz w:val="24"/>
          <w:szCs w:val="24"/>
          <w:lang w:eastAsia="pt-BR"/>
        </w:rPr>
      </w:pPr>
      <w:r w:rsidRPr="009D4720">
        <w:rPr>
          <w:rFonts w:ascii="Arial" w:eastAsia="Cambria" w:hAnsi="Arial" w:cs="Arial"/>
          <w:b/>
          <w:bCs/>
          <w:sz w:val="24"/>
          <w:szCs w:val="24"/>
          <w:lang w:eastAsia="pt-BR"/>
        </w:rPr>
        <w:t xml:space="preserve">PORTARIA </w:t>
      </w:r>
      <w:r w:rsidR="001C53B8" w:rsidRPr="009D4720">
        <w:rPr>
          <w:rFonts w:ascii="Arial" w:eastAsia="Cambria" w:hAnsi="Arial" w:cs="Arial"/>
          <w:b/>
          <w:bCs/>
          <w:sz w:val="24"/>
          <w:szCs w:val="24"/>
          <w:lang w:eastAsia="pt-BR"/>
        </w:rPr>
        <w:t>O</w:t>
      </w:r>
      <w:r w:rsidR="00FA2247" w:rsidRPr="009D4720">
        <w:rPr>
          <w:rFonts w:ascii="Arial" w:eastAsia="Cambria" w:hAnsi="Arial" w:cs="Arial"/>
          <w:b/>
          <w:bCs/>
          <w:sz w:val="24"/>
          <w:szCs w:val="24"/>
          <w:lang w:eastAsia="pt-BR"/>
        </w:rPr>
        <w:t>RDINATÓRIA</w:t>
      </w:r>
      <w:r w:rsidRPr="009D4720">
        <w:rPr>
          <w:rFonts w:ascii="Arial" w:eastAsia="Cambria" w:hAnsi="Arial" w:cs="Arial"/>
          <w:b/>
          <w:bCs/>
          <w:sz w:val="24"/>
          <w:szCs w:val="24"/>
          <w:lang w:eastAsia="pt-BR"/>
        </w:rPr>
        <w:t xml:space="preserve"> Nº</w:t>
      </w:r>
      <w:r w:rsidR="005B6C31" w:rsidRPr="009D4720">
        <w:rPr>
          <w:rFonts w:ascii="Arial" w:eastAsia="Cambria" w:hAnsi="Arial" w:cs="Arial"/>
          <w:b/>
          <w:bCs/>
          <w:sz w:val="24"/>
          <w:szCs w:val="24"/>
          <w:lang w:eastAsia="pt-BR"/>
        </w:rPr>
        <w:t xml:space="preserve"> </w:t>
      </w:r>
      <w:r w:rsidR="009D4720" w:rsidRPr="009D4720">
        <w:rPr>
          <w:rFonts w:ascii="Arial" w:eastAsia="Cambria" w:hAnsi="Arial" w:cs="Arial"/>
          <w:b/>
          <w:bCs/>
          <w:sz w:val="24"/>
          <w:szCs w:val="24"/>
          <w:lang w:eastAsia="pt-BR"/>
        </w:rPr>
        <w:t>049</w:t>
      </w:r>
      <w:r w:rsidRPr="009D4720">
        <w:rPr>
          <w:rFonts w:ascii="Arial" w:eastAsia="Cambria" w:hAnsi="Arial" w:cs="Arial"/>
          <w:b/>
          <w:bCs/>
          <w:sz w:val="24"/>
          <w:szCs w:val="24"/>
          <w:lang w:eastAsia="pt-BR"/>
        </w:rPr>
        <w:t xml:space="preserve"> , </w:t>
      </w:r>
      <w:r w:rsidRPr="009D4720">
        <w:rPr>
          <w:rFonts w:ascii="Arial" w:eastAsia="Cambria" w:hAnsi="Arial" w:cs="Arial"/>
          <w:b/>
          <w:sz w:val="24"/>
          <w:szCs w:val="24"/>
          <w:lang w:eastAsia="pt-BR"/>
        </w:rPr>
        <w:t xml:space="preserve">DE </w:t>
      </w:r>
      <w:r w:rsidR="001546A5" w:rsidRPr="009D4720">
        <w:rPr>
          <w:rFonts w:ascii="Arial" w:eastAsia="Cambria" w:hAnsi="Arial" w:cs="Arial"/>
          <w:b/>
          <w:sz w:val="24"/>
          <w:szCs w:val="24"/>
          <w:lang w:eastAsia="pt-BR"/>
        </w:rPr>
        <w:t>02</w:t>
      </w:r>
      <w:r w:rsidR="00100F8B" w:rsidRPr="009D4720">
        <w:rPr>
          <w:rFonts w:ascii="Arial" w:eastAsia="Cambria" w:hAnsi="Arial" w:cs="Arial"/>
          <w:b/>
          <w:sz w:val="24"/>
          <w:szCs w:val="24"/>
          <w:lang w:eastAsia="pt-BR"/>
        </w:rPr>
        <w:t xml:space="preserve"> DE </w:t>
      </w:r>
      <w:r w:rsidR="001546A5" w:rsidRPr="009D4720">
        <w:rPr>
          <w:rFonts w:ascii="Arial" w:eastAsia="Cambria" w:hAnsi="Arial" w:cs="Arial"/>
          <w:b/>
          <w:sz w:val="24"/>
          <w:szCs w:val="24"/>
          <w:lang w:eastAsia="pt-BR"/>
        </w:rPr>
        <w:t>SETEMBRO</w:t>
      </w:r>
      <w:r w:rsidR="00100F8B" w:rsidRPr="009D4720">
        <w:rPr>
          <w:rFonts w:ascii="Arial" w:eastAsia="Cambria" w:hAnsi="Arial" w:cs="Arial"/>
          <w:b/>
          <w:sz w:val="24"/>
          <w:szCs w:val="24"/>
          <w:lang w:eastAsia="pt-BR"/>
        </w:rPr>
        <w:t xml:space="preserve"> DE 2024</w:t>
      </w:r>
      <w:r w:rsidR="003B664E" w:rsidRPr="009D4720">
        <w:rPr>
          <w:rFonts w:ascii="Arial" w:eastAsia="Cambria" w:hAnsi="Arial" w:cs="Arial"/>
          <w:b/>
          <w:bCs/>
          <w:sz w:val="24"/>
          <w:szCs w:val="24"/>
          <w:lang w:eastAsia="pt-BR"/>
        </w:rPr>
        <w:t>.</w:t>
      </w:r>
      <w:r w:rsidR="00784FED" w:rsidRPr="009D4720">
        <w:rPr>
          <w:rFonts w:ascii="Arial" w:eastAsia="Cambria" w:hAnsi="Arial" w:cs="Arial"/>
          <w:b/>
          <w:bCs/>
          <w:sz w:val="24"/>
          <w:szCs w:val="24"/>
          <w:lang w:eastAsia="pt-BR"/>
        </w:rPr>
        <w:br/>
      </w:r>
    </w:p>
    <w:p w:rsidR="00C52324" w:rsidRPr="009D4720" w:rsidRDefault="005E635C" w:rsidP="00172D53">
      <w:pPr>
        <w:autoSpaceDE w:val="0"/>
        <w:autoSpaceDN w:val="0"/>
        <w:adjustRightInd w:val="0"/>
        <w:spacing w:after="240" w:line="240" w:lineRule="auto"/>
        <w:ind w:left="4606"/>
        <w:jc w:val="both"/>
        <w:rPr>
          <w:rFonts w:ascii="Arial" w:eastAsia="Cambria" w:hAnsi="Arial" w:cs="Arial"/>
          <w:sz w:val="24"/>
          <w:szCs w:val="24"/>
          <w:lang w:eastAsia="pt-BR"/>
        </w:rPr>
      </w:pPr>
      <w:r w:rsidRPr="009D4720">
        <w:rPr>
          <w:rFonts w:ascii="Arial" w:eastAsia="Cambria" w:hAnsi="Arial" w:cs="Arial"/>
          <w:sz w:val="24"/>
          <w:szCs w:val="24"/>
          <w:lang w:eastAsia="pt-BR"/>
        </w:rPr>
        <w:t xml:space="preserve">Dispõe sobre a </w:t>
      </w:r>
      <w:r w:rsidR="00100F8B" w:rsidRPr="009D4720">
        <w:rPr>
          <w:rFonts w:ascii="Arial" w:eastAsia="Cambria" w:hAnsi="Arial" w:cs="Arial"/>
          <w:sz w:val="24"/>
          <w:szCs w:val="24"/>
          <w:lang w:eastAsia="pt-BR"/>
        </w:rPr>
        <w:t>nomeação do</w:t>
      </w:r>
      <w:r w:rsidR="00E11EE4" w:rsidRPr="009D4720">
        <w:rPr>
          <w:rFonts w:ascii="Arial" w:eastAsia="Cambria" w:hAnsi="Arial" w:cs="Arial"/>
          <w:sz w:val="24"/>
          <w:szCs w:val="24"/>
          <w:lang w:eastAsia="pt-BR"/>
        </w:rPr>
        <w:t xml:space="preserve"> Sr.</w:t>
      </w:r>
      <w:r w:rsidR="000A1DBF" w:rsidRPr="009D4720">
        <w:rPr>
          <w:rFonts w:ascii="Arial" w:eastAsia="Cambria" w:hAnsi="Arial" w:cs="Arial"/>
          <w:sz w:val="24"/>
          <w:szCs w:val="24"/>
          <w:lang w:eastAsia="pt-BR"/>
        </w:rPr>
        <w:t xml:space="preserve"> </w:t>
      </w:r>
      <w:r w:rsidR="001546A5" w:rsidRPr="009D4720">
        <w:rPr>
          <w:rFonts w:ascii="Arial" w:eastAsia="Cambria" w:hAnsi="Arial" w:cs="Arial"/>
          <w:sz w:val="24"/>
          <w:szCs w:val="24"/>
          <w:lang w:eastAsia="pt-BR"/>
        </w:rPr>
        <w:t>Filipe Lima Rockenbach</w:t>
      </w:r>
      <w:r w:rsidR="001C53B8" w:rsidRPr="009D4720">
        <w:rPr>
          <w:rFonts w:ascii="Arial" w:eastAsia="Cambria" w:hAnsi="Arial" w:cs="Arial"/>
          <w:sz w:val="24"/>
          <w:szCs w:val="24"/>
          <w:lang w:eastAsia="pt-BR"/>
        </w:rPr>
        <w:t xml:space="preserve"> </w:t>
      </w:r>
      <w:r w:rsidR="00E32D8C" w:rsidRPr="009D4720">
        <w:rPr>
          <w:rFonts w:ascii="Arial" w:eastAsia="Cambria" w:hAnsi="Arial" w:cs="Arial"/>
          <w:sz w:val="24"/>
          <w:szCs w:val="24"/>
          <w:lang w:eastAsia="pt-BR"/>
        </w:rPr>
        <w:t>para o</w:t>
      </w:r>
      <w:r w:rsidR="0056613E" w:rsidRPr="009D4720">
        <w:rPr>
          <w:rFonts w:ascii="Arial" w:eastAsia="Cambria" w:hAnsi="Arial" w:cs="Arial"/>
          <w:sz w:val="24"/>
          <w:szCs w:val="24"/>
          <w:lang w:eastAsia="pt-BR"/>
        </w:rPr>
        <w:t xml:space="preserve"> </w:t>
      </w:r>
      <w:r w:rsidR="000A1DBF" w:rsidRPr="009D4720">
        <w:rPr>
          <w:rFonts w:ascii="Arial" w:eastAsia="Cambria" w:hAnsi="Arial" w:cs="Arial"/>
          <w:sz w:val="24"/>
          <w:szCs w:val="24"/>
          <w:lang w:eastAsia="pt-BR"/>
        </w:rPr>
        <w:t>emprego de provimento</w:t>
      </w:r>
      <w:r w:rsidR="0056613E" w:rsidRPr="009D4720">
        <w:rPr>
          <w:rFonts w:ascii="Arial" w:eastAsia="Cambria" w:hAnsi="Arial" w:cs="Arial"/>
          <w:sz w:val="24"/>
          <w:szCs w:val="24"/>
          <w:lang w:eastAsia="pt-BR"/>
        </w:rPr>
        <w:t xml:space="preserve"> em comissão de </w:t>
      </w:r>
      <w:r w:rsidR="001546A5" w:rsidRPr="009D4720">
        <w:rPr>
          <w:rFonts w:ascii="Arial" w:eastAsia="Cambria" w:hAnsi="Arial" w:cs="Arial"/>
          <w:sz w:val="24"/>
          <w:szCs w:val="24"/>
          <w:lang w:eastAsia="pt-BR"/>
        </w:rPr>
        <w:t>Gerente Geral</w:t>
      </w:r>
      <w:r w:rsidR="001C53B8" w:rsidRPr="009D4720">
        <w:rPr>
          <w:rFonts w:ascii="Arial" w:eastAsia="Cambria" w:hAnsi="Arial" w:cs="Arial"/>
          <w:sz w:val="24"/>
          <w:szCs w:val="24"/>
          <w:lang w:eastAsia="pt-BR"/>
        </w:rPr>
        <w:t xml:space="preserve"> </w:t>
      </w:r>
      <w:r w:rsidR="0056613E" w:rsidRPr="009D4720">
        <w:rPr>
          <w:rFonts w:ascii="Arial" w:eastAsia="Cambria" w:hAnsi="Arial" w:cs="Arial"/>
          <w:sz w:val="24"/>
          <w:szCs w:val="24"/>
          <w:lang w:eastAsia="pt-BR"/>
        </w:rPr>
        <w:t>do</w:t>
      </w:r>
      <w:r w:rsidR="00784FED" w:rsidRPr="009D4720">
        <w:rPr>
          <w:rFonts w:ascii="Arial" w:eastAsia="Cambria" w:hAnsi="Arial" w:cs="Arial"/>
          <w:sz w:val="24"/>
          <w:szCs w:val="24"/>
          <w:lang w:eastAsia="pt-BR"/>
        </w:rPr>
        <w:t xml:space="preserve"> CAU/SC.</w:t>
      </w:r>
    </w:p>
    <w:p w:rsidR="00784FED" w:rsidRPr="009D4720" w:rsidRDefault="00784FED" w:rsidP="00C52324">
      <w:pPr>
        <w:autoSpaceDE w:val="0"/>
        <w:autoSpaceDN w:val="0"/>
        <w:adjustRightInd w:val="0"/>
        <w:spacing w:after="240" w:line="240" w:lineRule="auto"/>
        <w:ind w:left="4606"/>
        <w:jc w:val="both"/>
        <w:rPr>
          <w:rFonts w:ascii="Arial" w:eastAsia="Cambria" w:hAnsi="Arial" w:cs="Arial"/>
          <w:sz w:val="24"/>
          <w:szCs w:val="24"/>
          <w:lang w:eastAsia="pt-BR"/>
        </w:rPr>
      </w:pPr>
    </w:p>
    <w:p w:rsidR="00FD2381" w:rsidRPr="009D4720" w:rsidRDefault="00D92855" w:rsidP="00FD2381">
      <w:pPr>
        <w:spacing w:after="240" w:line="240" w:lineRule="auto"/>
        <w:jc w:val="both"/>
        <w:rPr>
          <w:rFonts w:ascii="Arial" w:eastAsia="Cambria" w:hAnsi="Arial" w:cs="Arial"/>
          <w:sz w:val="24"/>
          <w:szCs w:val="24"/>
        </w:rPr>
      </w:pPr>
      <w:r w:rsidRPr="009D4720">
        <w:rPr>
          <w:rFonts w:ascii="Arial" w:eastAsia="Cambria" w:hAnsi="Arial" w:cs="Arial"/>
          <w:sz w:val="24"/>
          <w:szCs w:val="24"/>
        </w:rPr>
        <w:t>O</w:t>
      </w:r>
      <w:r w:rsidR="00FD2381" w:rsidRPr="009D4720">
        <w:rPr>
          <w:rFonts w:ascii="Arial" w:eastAsia="Cambria" w:hAnsi="Arial" w:cs="Arial"/>
          <w:sz w:val="24"/>
          <w:szCs w:val="24"/>
        </w:rPr>
        <w:t xml:space="preserve"> Presidente do Conselho de Arquitetura e Urbanismo de Santa Catarina, no uso das atribuições que lhe conferem o art. 35, III da Lei </w:t>
      </w:r>
      <w:r w:rsidR="00744B39" w:rsidRPr="009D4720">
        <w:rPr>
          <w:rFonts w:ascii="Arial" w:eastAsia="Cambria" w:hAnsi="Arial" w:cs="Arial"/>
          <w:sz w:val="24"/>
          <w:szCs w:val="24"/>
        </w:rPr>
        <w:t xml:space="preserve">nº </w:t>
      </w:r>
      <w:r w:rsidR="00FD2381" w:rsidRPr="009D4720">
        <w:rPr>
          <w:rFonts w:ascii="Arial" w:eastAsia="Cambria" w:hAnsi="Arial" w:cs="Arial"/>
          <w:sz w:val="24"/>
          <w:szCs w:val="24"/>
        </w:rPr>
        <w:t>12.378/2010</w:t>
      </w:r>
      <w:r w:rsidR="00744B39" w:rsidRPr="009D4720">
        <w:rPr>
          <w:rFonts w:ascii="Arial" w:eastAsia="Cambria" w:hAnsi="Arial" w:cs="Arial"/>
          <w:sz w:val="24"/>
          <w:szCs w:val="24"/>
        </w:rPr>
        <w:t xml:space="preserve"> e o</w:t>
      </w:r>
      <w:r w:rsidR="00FD2381" w:rsidRPr="009D4720">
        <w:rPr>
          <w:rFonts w:ascii="Arial" w:eastAsia="Cambria" w:hAnsi="Arial" w:cs="Arial"/>
          <w:sz w:val="24"/>
          <w:szCs w:val="24"/>
        </w:rPr>
        <w:t xml:space="preserve"> art. 149, I, LIII do Regimento Interno CAU/SC; </w:t>
      </w:r>
    </w:p>
    <w:p w:rsidR="00784FED" w:rsidRPr="009D4720" w:rsidRDefault="00744B39" w:rsidP="00784FED">
      <w:pPr>
        <w:spacing w:after="240" w:line="240" w:lineRule="auto"/>
        <w:jc w:val="both"/>
        <w:rPr>
          <w:rFonts w:ascii="Arial" w:eastAsia="Cambria" w:hAnsi="Arial" w:cs="Arial"/>
          <w:sz w:val="24"/>
          <w:szCs w:val="24"/>
        </w:rPr>
      </w:pPr>
      <w:r w:rsidRPr="009D4720">
        <w:rPr>
          <w:rFonts w:ascii="Arial" w:eastAsia="Cambria" w:hAnsi="Arial" w:cs="Arial"/>
          <w:sz w:val="24"/>
          <w:szCs w:val="24"/>
        </w:rPr>
        <w:t>CONSIDERANDO o artigo 9º da Deliberação Plenária nº 161, de 14 de julho de 2017, a qual regulamenta e disciplina os empregos públicos de provimento efetivo de carreira e de provimento em comissão</w:t>
      </w:r>
      <w:r w:rsidR="00F916B6" w:rsidRPr="009D4720">
        <w:rPr>
          <w:rFonts w:ascii="Arial" w:eastAsia="Cambria" w:hAnsi="Arial" w:cs="Arial"/>
          <w:sz w:val="24"/>
          <w:szCs w:val="24"/>
        </w:rPr>
        <w:t xml:space="preserve"> do CAU/SC</w:t>
      </w:r>
      <w:r w:rsidRPr="009D4720">
        <w:rPr>
          <w:rFonts w:ascii="Arial" w:eastAsia="Cambria" w:hAnsi="Arial" w:cs="Arial"/>
          <w:sz w:val="24"/>
          <w:szCs w:val="24"/>
        </w:rPr>
        <w:t>;</w:t>
      </w:r>
    </w:p>
    <w:p w:rsidR="00100F8B" w:rsidRPr="009D4720" w:rsidRDefault="00100F8B" w:rsidP="00784FED">
      <w:pPr>
        <w:spacing w:after="240" w:line="240" w:lineRule="auto"/>
        <w:jc w:val="both"/>
        <w:rPr>
          <w:rFonts w:ascii="Arial" w:eastAsia="Cambria" w:hAnsi="Arial" w:cs="Arial"/>
          <w:sz w:val="24"/>
          <w:szCs w:val="24"/>
        </w:rPr>
      </w:pPr>
    </w:p>
    <w:p w:rsidR="00784FED" w:rsidRPr="009D4720" w:rsidRDefault="00784FED" w:rsidP="00784FED">
      <w:pPr>
        <w:spacing w:after="240" w:line="240" w:lineRule="auto"/>
        <w:jc w:val="both"/>
        <w:rPr>
          <w:rFonts w:ascii="Arial" w:eastAsia="Cambria" w:hAnsi="Arial" w:cs="Arial"/>
          <w:sz w:val="24"/>
          <w:szCs w:val="24"/>
        </w:rPr>
      </w:pPr>
      <w:r w:rsidRPr="009D4720">
        <w:rPr>
          <w:rFonts w:ascii="Arial" w:eastAsia="Cambria" w:hAnsi="Arial" w:cs="Arial"/>
          <w:sz w:val="24"/>
          <w:szCs w:val="24"/>
        </w:rPr>
        <w:t xml:space="preserve">RESOLVE </w:t>
      </w:r>
    </w:p>
    <w:p w:rsidR="00FA2247" w:rsidRPr="009D4720" w:rsidRDefault="00784FED" w:rsidP="00784FED">
      <w:pPr>
        <w:spacing w:after="240" w:line="240" w:lineRule="auto"/>
        <w:jc w:val="both"/>
        <w:rPr>
          <w:rFonts w:ascii="Arial" w:eastAsia="Cambria" w:hAnsi="Arial" w:cs="Arial"/>
          <w:sz w:val="24"/>
          <w:szCs w:val="24"/>
        </w:rPr>
      </w:pPr>
      <w:r w:rsidRPr="009D4720">
        <w:rPr>
          <w:rFonts w:ascii="Arial" w:eastAsia="Cambria" w:hAnsi="Arial" w:cs="Arial"/>
          <w:sz w:val="24"/>
          <w:szCs w:val="24"/>
        </w:rPr>
        <w:t xml:space="preserve">Art. 1° - </w:t>
      </w:r>
      <w:r w:rsidR="00E32D8C" w:rsidRPr="009D4720">
        <w:rPr>
          <w:rFonts w:ascii="Arial" w:eastAsia="Cambria" w:hAnsi="Arial" w:cs="Arial"/>
          <w:sz w:val="24"/>
          <w:szCs w:val="24"/>
        </w:rPr>
        <w:t>Nomear</w:t>
      </w:r>
      <w:r w:rsidR="00C61FAB" w:rsidRPr="009D4720">
        <w:rPr>
          <w:rFonts w:ascii="Arial" w:eastAsia="Cambria" w:hAnsi="Arial" w:cs="Arial"/>
          <w:sz w:val="24"/>
          <w:szCs w:val="24"/>
        </w:rPr>
        <w:t xml:space="preserve"> </w:t>
      </w:r>
      <w:r w:rsidR="00100F8B" w:rsidRPr="009D4720">
        <w:rPr>
          <w:rFonts w:ascii="Arial" w:eastAsia="Cambria" w:hAnsi="Arial" w:cs="Arial"/>
          <w:sz w:val="24"/>
          <w:szCs w:val="24"/>
        </w:rPr>
        <w:t>o</w:t>
      </w:r>
      <w:r w:rsidR="00172D53" w:rsidRPr="009D4720">
        <w:rPr>
          <w:rFonts w:ascii="Arial" w:eastAsia="Cambria" w:hAnsi="Arial" w:cs="Arial"/>
          <w:sz w:val="24"/>
          <w:szCs w:val="24"/>
        </w:rPr>
        <w:t xml:space="preserve"> </w:t>
      </w:r>
      <w:r w:rsidR="00100F8B" w:rsidRPr="009D4720">
        <w:rPr>
          <w:rFonts w:ascii="Arial" w:eastAsia="Cambria" w:hAnsi="Arial" w:cs="Arial"/>
          <w:sz w:val="24"/>
          <w:szCs w:val="24"/>
          <w:lang w:eastAsia="pt-BR"/>
        </w:rPr>
        <w:t xml:space="preserve">Sr. </w:t>
      </w:r>
      <w:r w:rsidR="001546A5" w:rsidRPr="009D4720">
        <w:rPr>
          <w:rFonts w:ascii="Arial" w:eastAsia="Cambria" w:hAnsi="Arial" w:cs="Arial"/>
          <w:sz w:val="24"/>
          <w:szCs w:val="24"/>
          <w:lang w:eastAsia="pt-BR"/>
        </w:rPr>
        <w:t xml:space="preserve">Filipe Lima Rockenbach </w:t>
      </w:r>
      <w:r w:rsidR="00E32D8C" w:rsidRPr="009D4720">
        <w:rPr>
          <w:rFonts w:ascii="Arial" w:eastAsia="Cambria" w:hAnsi="Arial" w:cs="Arial"/>
          <w:sz w:val="24"/>
          <w:szCs w:val="24"/>
          <w:lang w:eastAsia="pt-BR"/>
        </w:rPr>
        <w:t xml:space="preserve">para exercer </w:t>
      </w:r>
      <w:r w:rsidR="00744B39" w:rsidRPr="009D4720">
        <w:rPr>
          <w:rFonts w:ascii="Arial" w:eastAsia="Cambria" w:hAnsi="Arial" w:cs="Arial"/>
          <w:sz w:val="24"/>
          <w:szCs w:val="24"/>
          <w:lang w:eastAsia="pt-BR"/>
        </w:rPr>
        <w:t xml:space="preserve">interinamente </w:t>
      </w:r>
      <w:r w:rsidR="005E635C" w:rsidRPr="009D4720">
        <w:rPr>
          <w:rFonts w:ascii="Arial" w:eastAsia="Cambria" w:hAnsi="Arial" w:cs="Arial"/>
          <w:sz w:val="24"/>
          <w:szCs w:val="24"/>
          <w:lang w:eastAsia="pt-BR"/>
        </w:rPr>
        <w:t xml:space="preserve">o emprego de provimento em comissão de </w:t>
      </w:r>
      <w:r w:rsidR="001546A5" w:rsidRPr="009D4720">
        <w:rPr>
          <w:rFonts w:ascii="Arial" w:eastAsia="Cambria" w:hAnsi="Arial" w:cs="Arial"/>
          <w:sz w:val="24"/>
          <w:szCs w:val="24"/>
          <w:lang w:eastAsia="pt-BR"/>
        </w:rPr>
        <w:t>Gerente Geral</w:t>
      </w:r>
      <w:r w:rsidR="001C53B8" w:rsidRPr="009D4720">
        <w:rPr>
          <w:rFonts w:ascii="Arial" w:eastAsia="Cambria" w:hAnsi="Arial" w:cs="Arial"/>
          <w:sz w:val="24"/>
          <w:szCs w:val="24"/>
          <w:lang w:eastAsia="pt-BR"/>
        </w:rPr>
        <w:t xml:space="preserve"> </w:t>
      </w:r>
      <w:r w:rsidR="00FA2247" w:rsidRPr="009D4720">
        <w:rPr>
          <w:rFonts w:ascii="Arial" w:eastAsia="Cambria" w:hAnsi="Arial" w:cs="Arial"/>
          <w:sz w:val="24"/>
          <w:szCs w:val="24"/>
        </w:rPr>
        <w:t>do Conselho de Arquitetura</w:t>
      </w:r>
      <w:r w:rsidR="00F64F6B" w:rsidRPr="009D4720">
        <w:rPr>
          <w:rFonts w:ascii="Arial" w:eastAsia="Cambria" w:hAnsi="Arial" w:cs="Arial"/>
          <w:sz w:val="24"/>
          <w:szCs w:val="24"/>
        </w:rPr>
        <w:t xml:space="preserve"> e Urbanismo de S</w:t>
      </w:r>
      <w:r w:rsidR="004D67B6" w:rsidRPr="009D4720">
        <w:rPr>
          <w:rFonts w:ascii="Arial" w:eastAsia="Cambria" w:hAnsi="Arial" w:cs="Arial"/>
          <w:sz w:val="24"/>
          <w:szCs w:val="24"/>
        </w:rPr>
        <w:t xml:space="preserve">anta Catarina pelo período de </w:t>
      </w:r>
      <w:r w:rsidR="001546A5" w:rsidRPr="009D4720">
        <w:rPr>
          <w:rFonts w:ascii="Arial" w:eastAsia="Cambria" w:hAnsi="Arial" w:cs="Arial"/>
          <w:sz w:val="24"/>
          <w:szCs w:val="24"/>
        </w:rPr>
        <w:t>02 a 16</w:t>
      </w:r>
      <w:r w:rsidR="00100F8B" w:rsidRPr="009D4720">
        <w:rPr>
          <w:rFonts w:ascii="Arial" w:eastAsia="Cambria" w:hAnsi="Arial" w:cs="Arial"/>
          <w:sz w:val="24"/>
          <w:szCs w:val="24"/>
        </w:rPr>
        <w:t xml:space="preserve"> de </w:t>
      </w:r>
      <w:r w:rsidR="001546A5" w:rsidRPr="009D4720">
        <w:rPr>
          <w:rFonts w:ascii="Arial" w:eastAsia="Cambria" w:hAnsi="Arial" w:cs="Arial"/>
          <w:sz w:val="24"/>
          <w:szCs w:val="24"/>
        </w:rPr>
        <w:t>setembro de 2024</w:t>
      </w:r>
      <w:r w:rsidR="00F64F6B" w:rsidRPr="009D4720">
        <w:rPr>
          <w:rFonts w:ascii="Arial" w:eastAsia="Cambria" w:hAnsi="Arial" w:cs="Arial"/>
          <w:sz w:val="24"/>
          <w:szCs w:val="24"/>
        </w:rPr>
        <w:t>.</w:t>
      </w:r>
    </w:p>
    <w:p w:rsidR="00784FED" w:rsidRPr="009D4720" w:rsidRDefault="00784FED" w:rsidP="00784FED">
      <w:pPr>
        <w:spacing w:after="240" w:line="240" w:lineRule="auto"/>
        <w:jc w:val="both"/>
        <w:rPr>
          <w:rFonts w:ascii="Arial" w:eastAsia="Cambria" w:hAnsi="Arial" w:cs="Arial"/>
          <w:sz w:val="24"/>
          <w:szCs w:val="24"/>
        </w:rPr>
      </w:pPr>
      <w:r w:rsidRPr="009D4720">
        <w:rPr>
          <w:rFonts w:ascii="Arial" w:eastAsia="Cambria" w:hAnsi="Arial" w:cs="Arial"/>
          <w:sz w:val="24"/>
          <w:szCs w:val="24"/>
        </w:rPr>
        <w:t xml:space="preserve">Art. 2º - Ficam revogadas quaisquer disposições em contrário. </w:t>
      </w:r>
    </w:p>
    <w:p w:rsidR="00784FED" w:rsidRPr="009D4720" w:rsidRDefault="00784FED" w:rsidP="00784FED">
      <w:pPr>
        <w:spacing w:after="240" w:line="240" w:lineRule="auto"/>
        <w:jc w:val="both"/>
        <w:rPr>
          <w:rFonts w:ascii="Arial" w:eastAsia="Cambria" w:hAnsi="Arial" w:cs="Arial"/>
          <w:sz w:val="24"/>
          <w:szCs w:val="24"/>
        </w:rPr>
      </w:pPr>
      <w:r w:rsidRPr="009D4720">
        <w:rPr>
          <w:rFonts w:ascii="Arial" w:eastAsia="Cambria" w:hAnsi="Arial" w:cs="Arial"/>
          <w:sz w:val="24"/>
          <w:szCs w:val="24"/>
        </w:rPr>
        <w:t>Art. 3º - Esta Portaria</w:t>
      </w:r>
      <w:r w:rsidR="00C45944" w:rsidRPr="009D4720">
        <w:rPr>
          <w:rFonts w:ascii="Arial" w:eastAsia="Cambria" w:hAnsi="Arial" w:cs="Arial"/>
          <w:sz w:val="24"/>
          <w:szCs w:val="24"/>
        </w:rPr>
        <w:t xml:space="preserve"> entra em vigor </w:t>
      </w:r>
      <w:r w:rsidR="00E32D8C" w:rsidRPr="009D4720">
        <w:rPr>
          <w:rFonts w:ascii="Arial" w:eastAsia="Cambria" w:hAnsi="Arial" w:cs="Arial"/>
          <w:sz w:val="24"/>
          <w:szCs w:val="24"/>
        </w:rPr>
        <w:t xml:space="preserve">em </w:t>
      </w:r>
      <w:r w:rsidR="001546A5" w:rsidRPr="009D4720">
        <w:rPr>
          <w:rFonts w:ascii="Arial" w:eastAsia="Cambria" w:hAnsi="Arial" w:cs="Arial"/>
          <w:sz w:val="24"/>
          <w:szCs w:val="24"/>
        </w:rPr>
        <w:t>02</w:t>
      </w:r>
      <w:r w:rsidR="00100F8B" w:rsidRPr="009D4720">
        <w:rPr>
          <w:rFonts w:ascii="Arial" w:eastAsia="Cambria" w:hAnsi="Arial" w:cs="Arial"/>
          <w:sz w:val="24"/>
          <w:szCs w:val="24"/>
        </w:rPr>
        <w:t xml:space="preserve"> de </w:t>
      </w:r>
      <w:r w:rsidR="001546A5" w:rsidRPr="009D4720">
        <w:rPr>
          <w:rFonts w:ascii="Arial" w:eastAsia="Cambria" w:hAnsi="Arial" w:cs="Arial"/>
          <w:sz w:val="24"/>
          <w:szCs w:val="24"/>
        </w:rPr>
        <w:t>setembro</w:t>
      </w:r>
      <w:r w:rsidR="00100F8B" w:rsidRPr="009D4720">
        <w:rPr>
          <w:rFonts w:ascii="Arial" w:eastAsia="Cambria" w:hAnsi="Arial" w:cs="Arial"/>
          <w:sz w:val="24"/>
          <w:szCs w:val="24"/>
        </w:rPr>
        <w:t xml:space="preserve"> de 2024.</w:t>
      </w:r>
    </w:p>
    <w:p w:rsidR="00784FED" w:rsidRPr="009D4720" w:rsidRDefault="00784FED" w:rsidP="00784FED">
      <w:pPr>
        <w:spacing w:after="240" w:line="240" w:lineRule="auto"/>
        <w:jc w:val="both"/>
        <w:rPr>
          <w:rFonts w:ascii="Arial" w:eastAsia="Cambria" w:hAnsi="Arial" w:cs="Arial"/>
          <w:sz w:val="24"/>
          <w:szCs w:val="24"/>
        </w:rPr>
      </w:pPr>
    </w:p>
    <w:p w:rsidR="00784FED" w:rsidRPr="009D4720" w:rsidRDefault="00784FED" w:rsidP="00784FED">
      <w:pPr>
        <w:spacing w:after="240" w:line="240" w:lineRule="auto"/>
        <w:jc w:val="both"/>
        <w:rPr>
          <w:rFonts w:ascii="Arial" w:eastAsia="Cambria" w:hAnsi="Arial" w:cs="Arial"/>
          <w:sz w:val="24"/>
          <w:szCs w:val="24"/>
        </w:rPr>
      </w:pPr>
      <w:r w:rsidRPr="009D4720">
        <w:rPr>
          <w:rFonts w:ascii="Arial" w:eastAsia="Cambria" w:hAnsi="Arial" w:cs="Arial"/>
          <w:sz w:val="24"/>
          <w:szCs w:val="24"/>
        </w:rPr>
        <w:lastRenderedPageBreak/>
        <w:t>Dá-se ciência.</w:t>
      </w:r>
    </w:p>
    <w:p w:rsidR="00784FED" w:rsidRPr="009D4720" w:rsidRDefault="00784FED" w:rsidP="00784FED">
      <w:pPr>
        <w:spacing w:after="240" w:line="240" w:lineRule="auto"/>
        <w:jc w:val="both"/>
        <w:rPr>
          <w:rFonts w:ascii="Arial" w:eastAsia="Cambria" w:hAnsi="Arial" w:cs="Arial"/>
          <w:sz w:val="24"/>
          <w:szCs w:val="24"/>
        </w:rPr>
      </w:pPr>
      <w:bookmarkStart w:id="0" w:name="_GoBack"/>
      <w:bookmarkEnd w:id="0"/>
      <w:r w:rsidRPr="009D4720">
        <w:rPr>
          <w:rFonts w:ascii="Arial" w:eastAsia="Cambria" w:hAnsi="Arial" w:cs="Arial"/>
          <w:sz w:val="24"/>
          <w:szCs w:val="24"/>
        </w:rPr>
        <w:t>Cumpra-se.</w:t>
      </w:r>
    </w:p>
    <w:p w:rsidR="009D4720" w:rsidRPr="009D4720" w:rsidRDefault="009D4720" w:rsidP="005B6C31">
      <w:pPr>
        <w:spacing w:after="0" w:line="240" w:lineRule="auto"/>
        <w:jc w:val="center"/>
        <w:rPr>
          <w:rFonts w:ascii="Arial" w:eastAsia="Cambria" w:hAnsi="Arial" w:cs="Arial"/>
          <w:sz w:val="24"/>
          <w:szCs w:val="24"/>
        </w:rPr>
      </w:pPr>
    </w:p>
    <w:p w:rsidR="009D4720" w:rsidRPr="009D4720" w:rsidRDefault="009D4720" w:rsidP="005B6C31">
      <w:pPr>
        <w:spacing w:after="0" w:line="240" w:lineRule="auto"/>
        <w:jc w:val="center"/>
        <w:rPr>
          <w:rFonts w:ascii="Arial" w:eastAsia="Cambria" w:hAnsi="Arial" w:cs="Arial"/>
          <w:sz w:val="24"/>
          <w:szCs w:val="24"/>
        </w:rPr>
      </w:pPr>
    </w:p>
    <w:p w:rsidR="009D4720" w:rsidRPr="009D4720" w:rsidRDefault="009D4720" w:rsidP="005B6C31">
      <w:pPr>
        <w:spacing w:after="0" w:line="240" w:lineRule="auto"/>
        <w:jc w:val="center"/>
        <w:rPr>
          <w:rFonts w:ascii="Arial" w:eastAsia="Cambria" w:hAnsi="Arial" w:cs="Arial"/>
          <w:sz w:val="24"/>
          <w:szCs w:val="24"/>
        </w:rPr>
      </w:pPr>
    </w:p>
    <w:p w:rsidR="00784FED" w:rsidRPr="009D4720" w:rsidRDefault="00784FED" w:rsidP="005B6C31">
      <w:pPr>
        <w:spacing w:after="0" w:line="240" w:lineRule="auto"/>
        <w:jc w:val="center"/>
        <w:rPr>
          <w:rFonts w:ascii="Arial" w:eastAsia="Cambria" w:hAnsi="Arial" w:cs="Arial"/>
          <w:sz w:val="24"/>
          <w:szCs w:val="24"/>
        </w:rPr>
      </w:pPr>
      <w:r w:rsidRPr="009D4720">
        <w:rPr>
          <w:rFonts w:ascii="Arial" w:eastAsia="Cambria" w:hAnsi="Arial" w:cs="Arial"/>
          <w:sz w:val="24"/>
          <w:szCs w:val="24"/>
        </w:rPr>
        <w:t>____________________________</w:t>
      </w:r>
      <w:r w:rsidR="005B6C31" w:rsidRPr="009D4720">
        <w:rPr>
          <w:rFonts w:ascii="Arial" w:eastAsia="Cambria" w:hAnsi="Arial" w:cs="Arial"/>
          <w:sz w:val="24"/>
          <w:szCs w:val="24"/>
        </w:rPr>
        <w:t>____________</w:t>
      </w:r>
      <w:r w:rsidRPr="009D4720">
        <w:rPr>
          <w:rFonts w:ascii="Arial" w:eastAsia="Cambria" w:hAnsi="Arial" w:cs="Arial"/>
          <w:sz w:val="24"/>
          <w:szCs w:val="24"/>
        </w:rPr>
        <w:t>_</w:t>
      </w:r>
    </w:p>
    <w:p w:rsidR="00100F8B" w:rsidRPr="009D4720" w:rsidRDefault="00100F8B" w:rsidP="00100F8B">
      <w:pPr>
        <w:spacing w:after="0" w:line="240" w:lineRule="auto"/>
        <w:jc w:val="center"/>
        <w:rPr>
          <w:rFonts w:ascii="Arial" w:eastAsia="Cambria" w:hAnsi="Arial" w:cs="Arial"/>
          <w:sz w:val="24"/>
          <w:szCs w:val="24"/>
        </w:rPr>
      </w:pPr>
      <w:r w:rsidRPr="009D4720">
        <w:rPr>
          <w:rFonts w:ascii="Arial" w:eastAsia="Cambria" w:hAnsi="Arial" w:cs="Arial"/>
          <w:sz w:val="24"/>
          <w:szCs w:val="24"/>
        </w:rPr>
        <w:t>Carlos Alberto Barbosa de Souza</w:t>
      </w:r>
    </w:p>
    <w:p w:rsidR="00100F8B" w:rsidRPr="009D4720" w:rsidRDefault="00100F8B" w:rsidP="00100F8B">
      <w:pPr>
        <w:spacing w:after="0" w:line="240" w:lineRule="auto"/>
        <w:jc w:val="center"/>
        <w:rPr>
          <w:rFonts w:ascii="Arial" w:eastAsia="Cambria" w:hAnsi="Arial" w:cs="Arial"/>
          <w:sz w:val="24"/>
          <w:szCs w:val="24"/>
        </w:rPr>
      </w:pPr>
      <w:r w:rsidRPr="009D4720">
        <w:rPr>
          <w:rFonts w:ascii="Arial" w:eastAsia="Cambria" w:hAnsi="Arial" w:cs="Arial"/>
          <w:sz w:val="24"/>
          <w:szCs w:val="24"/>
        </w:rPr>
        <w:t xml:space="preserve">Arquiteto e Urbanista </w:t>
      </w:r>
    </w:p>
    <w:p w:rsidR="004074FC" w:rsidRPr="009D4720" w:rsidRDefault="00100F8B" w:rsidP="00100F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D4720">
        <w:rPr>
          <w:rFonts w:ascii="Arial" w:eastAsia="Cambria" w:hAnsi="Arial" w:cs="Arial"/>
          <w:sz w:val="24"/>
          <w:szCs w:val="24"/>
        </w:rPr>
        <w:t xml:space="preserve">Presidente do CAU/SC </w:t>
      </w:r>
      <w:r w:rsidR="00784FED" w:rsidRPr="009D4720">
        <w:rPr>
          <w:rFonts w:ascii="Arial" w:eastAsia="Cambria" w:hAnsi="Arial" w:cs="Arial"/>
          <w:sz w:val="24"/>
          <w:szCs w:val="24"/>
        </w:rPr>
        <w:cr/>
      </w:r>
    </w:p>
    <w:sectPr w:rsidR="004074FC" w:rsidRPr="009D4720" w:rsidSect="004074FC">
      <w:headerReference w:type="default" r:id="rId7"/>
      <w:footerReference w:type="even" r:id="rId8"/>
      <w:footerReference w:type="default" r:id="rId9"/>
      <w:pgSz w:w="11906" w:h="16838"/>
      <w:pgMar w:top="1276" w:right="1134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B85" w:rsidRDefault="00535B85" w:rsidP="00480328">
      <w:pPr>
        <w:spacing w:after="0" w:line="240" w:lineRule="auto"/>
      </w:pPr>
      <w:r>
        <w:separator/>
      </w:r>
    </w:p>
  </w:endnote>
  <w:endnote w:type="continuationSeparator" w:id="0">
    <w:p w:rsidR="00535B85" w:rsidRDefault="00535B85" w:rsidP="00480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328" w:rsidRDefault="007E7A9F">
    <w:pPr>
      <w:pStyle w:val="Rodap"/>
    </w:pPr>
    <w:r>
      <w:rPr>
        <w:noProof/>
        <w:lang w:eastAsia="pt-BR"/>
      </w:rPr>
      <w:drawing>
        <wp:inline distT="0" distB="0" distL="0" distR="0">
          <wp:extent cx="5394960" cy="525780"/>
          <wp:effectExtent l="0" t="0" r="0" b="0"/>
          <wp:docPr id="1" name="Imagem 1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>
          <wp:extent cx="5394960" cy="525780"/>
          <wp:effectExtent l="0" t="0" r="0" b="0"/>
          <wp:docPr id="2" name="Imagem 2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328" w:rsidRDefault="007E7A9F" w:rsidP="00BF546C">
    <w:pPr>
      <w:pStyle w:val="Rodap"/>
      <w:ind w:left="-142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6325235</wp:posOffset>
          </wp:positionH>
          <wp:positionV relativeFrom="paragraph">
            <wp:posOffset>-282575</wp:posOffset>
          </wp:positionV>
          <wp:extent cx="381635" cy="381635"/>
          <wp:effectExtent l="0" t="0" r="0" b="0"/>
          <wp:wrapNone/>
          <wp:docPr id="18" name="Imagem 18" descr="---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---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-808355</wp:posOffset>
          </wp:positionH>
          <wp:positionV relativeFrom="paragraph">
            <wp:posOffset>17780</wp:posOffset>
          </wp:positionV>
          <wp:extent cx="6097905" cy="243205"/>
          <wp:effectExtent l="0" t="0" r="0" b="0"/>
          <wp:wrapNone/>
          <wp:docPr id="14" name="Imagem 14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em título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7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-1066800</wp:posOffset>
          </wp:positionH>
          <wp:positionV relativeFrom="paragraph">
            <wp:posOffset>-93345</wp:posOffset>
          </wp:positionV>
          <wp:extent cx="7529830" cy="45720"/>
          <wp:effectExtent l="0" t="0" r="0" b="0"/>
          <wp:wrapSquare wrapText="bothSides"/>
          <wp:docPr id="13" name="Imagem 13" descr="RODAPE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ODAPE CAUB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446"/>
                  <a:stretch>
                    <a:fillRect/>
                  </a:stretch>
                </pic:blipFill>
                <pic:spPr bwMode="auto">
                  <a:xfrm>
                    <a:off x="0" y="0"/>
                    <a:ext cx="7529830" cy="45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B85" w:rsidRDefault="00535B85" w:rsidP="00480328">
      <w:pPr>
        <w:spacing w:after="0" w:line="240" w:lineRule="auto"/>
      </w:pPr>
      <w:r>
        <w:separator/>
      </w:r>
    </w:p>
  </w:footnote>
  <w:footnote w:type="continuationSeparator" w:id="0">
    <w:p w:rsidR="00535B85" w:rsidRDefault="00535B85" w:rsidP="00480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328" w:rsidRDefault="007E7A9F">
    <w:pPr>
      <w:pStyle w:val="Cabealho"/>
    </w:pPr>
    <w:r>
      <w:rPr>
        <w:noProof/>
        <w:lang w:eastAsia="pt-BR"/>
      </w:rPr>
      <w:drawing>
        <wp:anchor distT="0" distB="0" distL="0" distR="0" simplePos="0" relativeHeight="251656192" behindDoc="0" locked="0" layoutInCell="1" allowOverlap="1">
          <wp:simplePos x="0" y="0"/>
          <wp:positionH relativeFrom="column">
            <wp:posOffset>-1090930</wp:posOffset>
          </wp:positionH>
          <wp:positionV relativeFrom="paragraph">
            <wp:posOffset>-63500</wp:posOffset>
          </wp:positionV>
          <wp:extent cx="7868920" cy="529590"/>
          <wp:effectExtent l="0" t="0" r="0" b="0"/>
          <wp:wrapSquare wrapText="bothSides"/>
          <wp:docPr id="9" name="Imagem 9" descr="cabeçalho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beçalho CAU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92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28"/>
    <w:rsid w:val="000225FC"/>
    <w:rsid w:val="00060D88"/>
    <w:rsid w:val="00076A42"/>
    <w:rsid w:val="00077ED5"/>
    <w:rsid w:val="000A1DBF"/>
    <w:rsid w:val="000D0A2F"/>
    <w:rsid w:val="000D628A"/>
    <w:rsid w:val="000E0C5B"/>
    <w:rsid w:val="000E6DF2"/>
    <w:rsid w:val="000F559C"/>
    <w:rsid w:val="00100293"/>
    <w:rsid w:val="00100F8B"/>
    <w:rsid w:val="0010392B"/>
    <w:rsid w:val="00113A96"/>
    <w:rsid w:val="00122D25"/>
    <w:rsid w:val="0012781C"/>
    <w:rsid w:val="00127F68"/>
    <w:rsid w:val="00141A83"/>
    <w:rsid w:val="00143CB8"/>
    <w:rsid w:val="001546A5"/>
    <w:rsid w:val="00160A99"/>
    <w:rsid w:val="00172D53"/>
    <w:rsid w:val="00177C19"/>
    <w:rsid w:val="001848AD"/>
    <w:rsid w:val="001909BB"/>
    <w:rsid w:val="001A0834"/>
    <w:rsid w:val="001B5FB8"/>
    <w:rsid w:val="001B63EB"/>
    <w:rsid w:val="001C53B8"/>
    <w:rsid w:val="002154F3"/>
    <w:rsid w:val="00224F00"/>
    <w:rsid w:val="0024303B"/>
    <w:rsid w:val="0024310B"/>
    <w:rsid w:val="002762A3"/>
    <w:rsid w:val="002D608A"/>
    <w:rsid w:val="002F41CD"/>
    <w:rsid w:val="00396A7B"/>
    <w:rsid w:val="003B4522"/>
    <w:rsid w:val="003B664E"/>
    <w:rsid w:val="003E75C2"/>
    <w:rsid w:val="00402204"/>
    <w:rsid w:val="004074FC"/>
    <w:rsid w:val="0040790A"/>
    <w:rsid w:val="00425319"/>
    <w:rsid w:val="00455CF7"/>
    <w:rsid w:val="00480328"/>
    <w:rsid w:val="004D67B6"/>
    <w:rsid w:val="004F1FF8"/>
    <w:rsid w:val="00510668"/>
    <w:rsid w:val="005217D6"/>
    <w:rsid w:val="005248D4"/>
    <w:rsid w:val="00535B85"/>
    <w:rsid w:val="00561A66"/>
    <w:rsid w:val="0056613E"/>
    <w:rsid w:val="005804E3"/>
    <w:rsid w:val="005824E3"/>
    <w:rsid w:val="0058544A"/>
    <w:rsid w:val="0059069A"/>
    <w:rsid w:val="0059518A"/>
    <w:rsid w:val="005A18FF"/>
    <w:rsid w:val="005A24C3"/>
    <w:rsid w:val="005B6C31"/>
    <w:rsid w:val="005E6002"/>
    <w:rsid w:val="005E635C"/>
    <w:rsid w:val="005F4DCE"/>
    <w:rsid w:val="00647498"/>
    <w:rsid w:val="006B7FB0"/>
    <w:rsid w:val="006D0050"/>
    <w:rsid w:val="00706AE5"/>
    <w:rsid w:val="00720E87"/>
    <w:rsid w:val="0072120F"/>
    <w:rsid w:val="0074184B"/>
    <w:rsid w:val="00744B39"/>
    <w:rsid w:val="0076550A"/>
    <w:rsid w:val="00784FED"/>
    <w:rsid w:val="00787516"/>
    <w:rsid w:val="007B14D6"/>
    <w:rsid w:val="007E7A9F"/>
    <w:rsid w:val="007F05A5"/>
    <w:rsid w:val="00830989"/>
    <w:rsid w:val="008310D2"/>
    <w:rsid w:val="0086040B"/>
    <w:rsid w:val="00882E9D"/>
    <w:rsid w:val="008E4848"/>
    <w:rsid w:val="00952B80"/>
    <w:rsid w:val="009716F1"/>
    <w:rsid w:val="00991C98"/>
    <w:rsid w:val="009972E0"/>
    <w:rsid w:val="009A6BE9"/>
    <w:rsid w:val="009C3C64"/>
    <w:rsid w:val="009D4720"/>
    <w:rsid w:val="009F1106"/>
    <w:rsid w:val="009F63F4"/>
    <w:rsid w:val="00A30089"/>
    <w:rsid w:val="00A67215"/>
    <w:rsid w:val="00A82280"/>
    <w:rsid w:val="00AD4FC1"/>
    <w:rsid w:val="00AE5E12"/>
    <w:rsid w:val="00AF2BF9"/>
    <w:rsid w:val="00B11BF7"/>
    <w:rsid w:val="00B36EA4"/>
    <w:rsid w:val="00BB11E7"/>
    <w:rsid w:val="00BF546C"/>
    <w:rsid w:val="00C13A64"/>
    <w:rsid w:val="00C278E8"/>
    <w:rsid w:val="00C27E1C"/>
    <w:rsid w:val="00C34102"/>
    <w:rsid w:val="00C4346F"/>
    <w:rsid w:val="00C45944"/>
    <w:rsid w:val="00C46BE5"/>
    <w:rsid w:val="00C52324"/>
    <w:rsid w:val="00C61FAB"/>
    <w:rsid w:val="00C930D5"/>
    <w:rsid w:val="00C94AFA"/>
    <w:rsid w:val="00CA6BED"/>
    <w:rsid w:val="00CB671C"/>
    <w:rsid w:val="00D365A4"/>
    <w:rsid w:val="00D92855"/>
    <w:rsid w:val="00E03957"/>
    <w:rsid w:val="00E11EE4"/>
    <w:rsid w:val="00E24E98"/>
    <w:rsid w:val="00E32D8C"/>
    <w:rsid w:val="00E46731"/>
    <w:rsid w:val="00E641EC"/>
    <w:rsid w:val="00E761A5"/>
    <w:rsid w:val="00ED7C01"/>
    <w:rsid w:val="00EE4144"/>
    <w:rsid w:val="00EE4337"/>
    <w:rsid w:val="00F17C97"/>
    <w:rsid w:val="00F60DEA"/>
    <w:rsid w:val="00F64F6B"/>
    <w:rsid w:val="00F658E8"/>
    <w:rsid w:val="00F86B3C"/>
    <w:rsid w:val="00F86DFD"/>
    <w:rsid w:val="00F916B6"/>
    <w:rsid w:val="00F97958"/>
    <w:rsid w:val="00FA2247"/>
    <w:rsid w:val="00FB1648"/>
    <w:rsid w:val="00FB2190"/>
    <w:rsid w:val="00FC296D"/>
    <w:rsid w:val="00FD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58C53E86"/>
  <w15:chartTrackingRefBased/>
  <w15:docId w15:val="{9AA9CBC7-9F86-48BF-8879-350AEC3B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03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0328"/>
  </w:style>
  <w:style w:type="paragraph" w:styleId="Rodap">
    <w:name w:val="footer"/>
    <w:basedOn w:val="Normal"/>
    <w:link w:val="RodapChar"/>
    <w:uiPriority w:val="99"/>
    <w:unhideWhenUsed/>
    <w:rsid w:val="004803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0328"/>
  </w:style>
  <w:style w:type="paragraph" w:styleId="Textodebalo">
    <w:name w:val="Balloon Text"/>
    <w:basedOn w:val="Normal"/>
    <w:link w:val="TextodebaloChar"/>
    <w:uiPriority w:val="99"/>
    <w:semiHidden/>
    <w:unhideWhenUsed/>
    <w:rsid w:val="00022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225F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5B98F-513A-4C04-A431-8F6722839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 Ribeiro Pereira</dc:creator>
  <cp:keywords/>
  <cp:lastModifiedBy>Tatiana Moreira Feres de Melo</cp:lastModifiedBy>
  <cp:revision>3</cp:revision>
  <cp:lastPrinted>2024-09-02T11:46:00Z</cp:lastPrinted>
  <dcterms:created xsi:type="dcterms:W3CDTF">2024-09-02T11:45:00Z</dcterms:created>
  <dcterms:modified xsi:type="dcterms:W3CDTF">2024-09-02T11:46:00Z</dcterms:modified>
</cp:coreProperties>
</file>